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09DD" w14:textId="77777777"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Minutes of Meeting</w:t>
      </w:r>
    </w:p>
    <w:p w14:paraId="1BB7A019" w14:textId="2A6EEE19"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 xml:space="preserve">Monday </w:t>
      </w:r>
      <w:r w:rsidR="003E4BBD">
        <w:rPr>
          <w:rFonts w:ascii="Garamond" w:hAnsi="Garamond"/>
          <w:b/>
          <w:sz w:val="24"/>
          <w:szCs w:val="24"/>
          <w:u w:val="single"/>
        </w:rPr>
        <w:t>7</w:t>
      </w:r>
      <w:r w:rsidR="003E4BBD" w:rsidRPr="003E4BBD">
        <w:rPr>
          <w:rFonts w:ascii="Garamond" w:hAnsi="Garamond"/>
          <w:b/>
          <w:sz w:val="24"/>
          <w:szCs w:val="24"/>
          <w:u w:val="single"/>
          <w:vertAlign w:val="superscript"/>
        </w:rPr>
        <w:t>th</w:t>
      </w:r>
      <w:r w:rsidR="003E4BBD">
        <w:rPr>
          <w:rFonts w:ascii="Garamond" w:hAnsi="Garamond"/>
          <w:b/>
          <w:sz w:val="24"/>
          <w:szCs w:val="24"/>
          <w:u w:val="single"/>
        </w:rPr>
        <w:t xml:space="preserve"> </w:t>
      </w:r>
      <w:r w:rsidR="00AA4E73">
        <w:rPr>
          <w:rFonts w:ascii="Garamond" w:hAnsi="Garamond"/>
          <w:b/>
          <w:sz w:val="24"/>
          <w:szCs w:val="24"/>
          <w:u w:val="single"/>
        </w:rPr>
        <w:t>March</w:t>
      </w:r>
      <w:r w:rsidRPr="00D95D29">
        <w:rPr>
          <w:rFonts w:ascii="Garamond" w:hAnsi="Garamond"/>
          <w:b/>
          <w:sz w:val="24"/>
          <w:szCs w:val="24"/>
          <w:u w:val="single"/>
        </w:rPr>
        <w:t xml:space="preserve"> 202</w:t>
      </w:r>
      <w:r w:rsidR="00E54AA2">
        <w:rPr>
          <w:rFonts w:ascii="Garamond" w:hAnsi="Garamond"/>
          <w:b/>
          <w:sz w:val="24"/>
          <w:szCs w:val="24"/>
          <w:u w:val="single"/>
        </w:rPr>
        <w:t>2</w:t>
      </w:r>
      <w:r w:rsidR="00D95D29" w:rsidRPr="00D95D29">
        <w:rPr>
          <w:rFonts w:ascii="Garamond" w:hAnsi="Garamond"/>
          <w:b/>
          <w:sz w:val="24"/>
          <w:szCs w:val="24"/>
          <w:u w:val="single"/>
        </w:rPr>
        <w:t xml:space="preserve">, </w:t>
      </w:r>
      <w:r w:rsidRPr="00D95D29">
        <w:rPr>
          <w:rFonts w:ascii="Garamond" w:hAnsi="Garamond"/>
          <w:b/>
          <w:sz w:val="24"/>
          <w:szCs w:val="24"/>
          <w:u w:val="single"/>
        </w:rPr>
        <w:t>7.30pm</w:t>
      </w:r>
    </w:p>
    <w:p w14:paraId="3D421B0C" w14:textId="7A048303" w:rsidR="00F377F0" w:rsidRPr="00417E59" w:rsidRDefault="00F377F0" w:rsidP="00F377F0">
      <w:pPr>
        <w:jc w:val="center"/>
        <w:rPr>
          <w:rFonts w:ascii="Garamond" w:hAnsi="Garamond"/>
          <w:b/>
          <w:sz w:val="24"/>
          <w:szCs w:val="24"/>
        </w:rPr>
      </w:pPr>
      <w:r>
        <w:rPr>
          <w:rFonts w:ascii="Garamond" w:hAnsi="Garamond"/>
          <w:b/>
          <w:sz w:val="24"/>
          <w:szCs w:val="24"/>
        </w:rPr>
        <w:t>Wetwang Community Hall</w:t>
      </w:r>
    </w:p>
    <w:p w14:paraId="3060E5B7" w14:textId="77777777" w:rsidR="00F377F0" w:rsidRDefault="00CA30C9" w:rsidP="00A21E75">
      <w:pPr>
        <w:rPr>
          <w:rFonts w:ascii="Garamond" w:hAnsi="Garamond"/>
          <w:sz w:val="24"/>
          <w:szCs w:val="24"/>
        </w:rPr>
      </w:pPr>
      <w:r w:rsidRPr="00417E59">
        <w:rPr>
          <w:rFonts w:ascii="Garamond" w:hAnsi="Garamond"/>
          <w:sz w:val="24"/>
          <w:szCs w:val="24"/>
        </w:rPr>
        <w:t xml:space="preserve">Present: </w:t>
      </w:r>
    </w:p>
    <w:p w14:paraId="7B79DFF7" w14:textId="7C7B4496" w:rsidR="00F377F0" w:rsidRDefault="00F377F0" w:rsidP="00A21E75">
      <w:pPr>
        <w:rPr>
          <w:rFonts w:ascii="Garamond" w:hAnsi="Garamond"/>
          <w:sz w:val="24"/>
          <w:szCs w:val="24"/>
        </w:rPr>
      </w:pPr>
      <w:r>
        <w:rPr>
          <w:rFonts w:ascii="Garamond" w:hAnsi="Garamond"/>
          <w:sz w:val="24"/>
          <w:szCs w:val="24"/>
        </w:rPr>
        <w:t xml:space="preserve">CHAIR: </w:t>
      </w:r>
      <w:r w:rsidR="00CA30C9" w:rsidRPr="00417E59">
        <w:rPr>
          <w:rFonts w:ascii="Garamond" w:hAnsi="Garamond"/>
          <w:sz w:val="24"/>
          <w:szCs w:val="24"/>
        </w:rPr>
        <w:t xml:space="preserve">Councillor </w:t>
      </w:r>
      <w:r w:rsidR="0029582D">
        <w:rPr>
          <w:rFonts w:ascii="Garamond" w:hAnsi="Garamond"/>
          <w:sz w:val="24"/>
          <w:szCs w:val="24"/>
        </w:rPr>
        <w:t>J</w:t>
      </w:r>
      <w:r>
        <w:rPr>
          <w:rFonts w:ascii="Garamond" w:hAnsi="Garamond"/>
          <w:sz w:val="24"/>
          <w:szCs w:val="24"/>
        </w:rPr>
        <w:t>anette</w:t>
      </w:r>
      <w:r w:rsidR="0029582D">
        <w:rPr>
          <w:rFonts w:ascii="Garamond" w:hAnsi="Garamond"/>
          <w:sz w:val="24"/>
          <w:szCs w:val="24"/>
        </w:rPr>
        <w:t xml:space="preserve"> Hayes</w:t>
      </w:r>
    </w:p>
    <w:p w14:paraId="6F27E86A" w14:textId="0581728A" w:rsidR="00F377F0" w:rsidRDefault="00F377F0" w:rsidP="00A21E75">
      <w:pPr>
        <w:rPr>
          <w:rFonts w:ascii="Garamond" w:hAnsi="Garamond"/>
          <w:sz w:val="24"/>
          <w:szCs w:val="24"/>
        </w:rPr>
      </w:pPr>
      <w:r>
        <w:rPr>
          <w:rFonts w:ascii="Garamond" w:hAnsi="Garamond"/>
          <w:sz w:val="24"/>
          <w:szCs w:val="24"/>
        </w:rPr>
        <w:t xml:space="preserve">COUNCILLORS: </w:t>
      </w:r>
      <w:r w:rsidR="00341C70">
        <w:rPr>
          <w:rFonts w:ascii="Garamond" w:hAnsi="Garamond"/>
          <w:sz w:val="24"/>
          <w:szCs w:val="24"/>
        </w:rPr>
        <w:t>L</w:t>
      </w:r>
      <w:r>
        <w:rPr>
          <w:rFonts w:ascii="Garamond" w:hAnsi="Garamond"/>
          <w:sz w:val="24"/>
          <w:szCs w:val="24"/>
        </w:rPr>
        <w:t>ewis</w:t>
      </w:r>
      <w:r w:rsidR="00341C70">
        <w:rPr>
          <w:rFonts w:ascii="Garamond" w:hAnsi="Garamond"/>
          <w:sz w:val="24"/>
          <w:szCs w:val="24"/>
        </w:rPr>
        <w:t xml:space="preserve"> Clark, </w:t>
      </w:r>
      <w:r w:rsidR="003E4BBD">
        <w:rPr>
          <w:rFonts w:ascii="Garamond" w:hAnsi="Garamond"/>
          <w:sz w:val="24"/>
          <w:szCs w:val="24"/>
        </w:rPr>
        <w:t xml:space="preserve">Charlotte Dixon, </w:t>
      </w:r>
      <w:r w:rsidR="00DD4607">
        <w:rPr>
          <w:rFonts w:ascii="Garamond" w:hAnsi="Garamond"/>
          <w:sz w:val="24"/>
          <w:szCs w:val="24"/>
        </w:rPr>
        <w:t xml:space="preserve">Andrew McCormack, Simon Miles, </w:t>
      </w:r>
      <w:r w:rsidR="0071413F">
        <w:rPr>
          <w:rFonts w:ascii="Garamond" w:hAnsi="Garamond"/>
          <w:sz w:val="24"/>
          <w:szCs w:val="24"/>
        </w:rPr>
        <w:t xml:space="preserve">Christopher Smith, </w:t>
      </w:r>
      <w:r w:rsidR="007B1438">
        <w:rPr>
          <w:rFonts w:ascii="Garamond" w:hAnsi="Garamond"/>
          <w:sz w:val="24"/>
          <w:szCs w:val="24"/>
        </w:rPr>
        <w:t>Brenda Taylor</w:t>
      </w:r>
      <w:r w:rsidR="00DD4607">
        <w:rPr>
          <w:rFonts w:ascii="Garamond" w:hAnsi="Garamond"/>
          <w:sz w:val="24"/>
          <w:szCs w:val="24"/>
        </w:rPr>
        <w:t xml:space="preserve">, </w:t>
      </w:r>
      <w:r w:rsidR="00830684">
        <w:rPr>
          <w:rFonts w:ascii="Garamond" w:hAnsi="Garamond"/>
          <w:sz w:val="24"/>
          <w:szCs w:val="24"/>
        </w:rPr>
        <w:t>Nigel Taylor</w:t>
      </w:r>
      <w:r w:rsidR="00DD4607">
        <w:rPr>
          <w:rFonts w:ascii="Garamond" w:hAnsi="Garamond"/>
          <w:sz w:val="24"/>
          <w:szCs w:val="24"/>
        </w:rPr>
        <w:t xml:space="preserve"> and Frank Wilson.</w:t>
      </w:r>
    </w:p>
    <w:p w14:paraId="71C6A52F" w14:textId="2BCF147F" w:rsidR="00220563" w:rsidRDefault="00F377F0" w:rsidP="00A21E75">
      <w:pPr>
        <w:rPr>
          <w:rFonts w:ascii="Garamond" w:hAnsi="Garamond"/>
          <w:sz w:val="24"/>
          <w:szCs w:val="24"/>
        </w:rPr>
      </w:pPr>
      <w:r>
        <w:rPr>
          <w:rFonts w:ascii="Garamond" w:hAnsi="Garamond"/>
          <w:sz w:val="24"/>
          <w:szCs w:val="24"/>
        </w:rPr>
        <w:t>Responsible Finance Officer and Clerk to the Parish Council</w:t>
      </w:r>
      <w:r w:rsidR="00146527" w:rsidRPr="005832AA">
        <w:rPr>
          <w:rFonts w:ascii="Garamond" w:hAnsi="Garamond"/>
          <w:sz w:val="24"/>
          <w:szCs w:val="24"/>
        </w:rPr>
        <w:t>: S</w:t>
      </w:r>
      <w:r>
        <w:rPr>
          <w:rFonts w:ascii="Garamond" w:hAnsi="Garamond"/>
          <w:sz w:val="24"/>
          <w:szCs w:val="24"/>
        </w:rPr>
        <w:t>uzanne</w:t>
      </w:r>
      <w:r w:rsidR="00146527" w:rsidRPr="005832AA">
        <w:rPr>
          <w:rFonts w:ascii="Garamond" w:hAnsi="Garamond"/>
          <w:sz w:val="24"/>
          <w:szCs w:val="24"/>
        </w:rPr>
        <w:t xml:space="preserve"> Taylor</w:t>
      </w:r>
      <w:r w:rsidR="00146527" w:rsidRPr="00417E59">
        <w:rPr>
          <w:rFonts w:ascii="Garamond" w:hAnsi="Garamond"/>
          <w:sz w:val="24"/>
          <w:szCs w:val="24"/>
        </w:rPr>
        <w:t xml:space="preserve"> </w:t>
      </w:r>
      <w:r>
        <w:rPr>
          <w:rFonts w:ascii="Garamond" w:hAnsi="Garamond"/>
          <w:sz w:val="24"/>
          <w:szCs w:val="24"/>
        </w:rPr>
        <w:t>ILCA</w:t>
      </w:r>
    </w:p>
    <w:p w14:paraId="42521A70" w14:textId="77777777" w:rsidR="00D95D29" w:rsidRPr="00417E59" w:rsidRDefault="00D95D29" w:rsidP="00A21E75">
      <w:pPr>
        <w:rPr>
          <w:rFonts w:ascii="Garamond" w:hAnsi="Garamond"/>
          <w:sz w:val="24"/>
          <w:szCs w:val="24"/>
        </w:rPr>
      </w:pP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8146"/>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tcPr>
          <w:p w14:paraId="305066E9" w14:textId="17DA8D7E" w:rsidR="00E50205" w:rsidRPr="00F30B23" w:rsidRDefault="00112C30" w:rsidP="006C18D2">
            <w:pPr>
              <w:rPr>
                <w:rFonts w:ascii="Garamond" w:hAnsi="Garamond"/>
                <w:sz w:val="24"/>
                <w:szCs w:val="24"/>
              </w:rPr>
            </w:pPr>
            <w:r>
              <w:rPr>
                <w:rFonts w:ascii="Garamond" w:hAnsi="Garamond"/>
                <w:sz w:val="24"/>
                <w:szCs w:val="24"/>
              </w:rPr>
              <w:t>One member of the public was present. Mr Lodge gave an overview of his planning application to the Parish Council.</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tcPr>
          <w:p w14:paraId="1BFFF2E4" w14:textId="77777777" w:rsidR="00BD2AFB" w:rsidRDefault="00BD2AFB" w:rsidP="00E73136">
            <w:pPr>
              <w:rPr>
                <w:rFonts w:ascii="Garamond" w:hAnsi="Garamond"/>
                <w:sz w:val="24"/>
                <w:szCs w:val="24"/>
              </w:rPr>
            </w:pPr>
          </w:p>
          <w:p w14:paraId="4515E6F3" w14:textId="382BCE70" w:rsidR="00CA30C9" w:rsidRPr="00417E59" w:rsidRDefault="00EB2A68" w:rsidP="00E73136">
            <w:pPr>
              <w:rPr>
                <w:rFonts w:ascii="Garamond" w:hAnsi="Garamond"/>
                <w:sz w:val="24"/>
                <w:szCs w:val="24"/>
              </w:rPr>
            </w:pPr>
            <w:r>
              <w:rPr>
                <w:rFonts w:ascii="Garamond" w:hAnsi="Garamond"/>
                <w:sz w:val="24"/>
                <w:szCs w:val="24"/>
              </w:rPr>
              <w:t>Police updates are circulated via e-mail as received</w:t>
            </w:r>
            <w:r w:rsidR="00DD4607">
              <w:rPr>
                <w:rFonts w:ascii="Garamond" w:hAnsi="Garamond"/>
                <w:sz w:val="24"/>
                <w:szCs w:val="24"/>
              </w:rPr>
              <w:t>.</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5594C08B" w:rsidR="00A21E75" w:rsidRPr="00417E59" w:rsidRDefault="000C2A22" w:rsidP="0006000B">
            <w:pPr>
              <w:rPr>
                <w:rFonts w:ascii="Garamond" w:hAnsi="Garamond"/>
                <w:b/>
                <w:sz w:val="24"/>
                <w:szCs w:val="24"/>
              </w:rPr>
            </w:pPr>
            <w:r>
              <w:rPr>
                <w:rFonts w:ascii="Garamond" w:hAnsi="Garamond"/>
                <w:b/>
                <w:sz w:val="24"/>
                <w:szCs w:val="24"/>
              </w:rPr>
              <w:t>27</w:t>
            </w:r>
            <w:r w:rsidR="00BE6000" w:rsidRPr="008A5A84">
              <w:rPr>
                <w:rFonts w:ascii="Garamond" w:hAnsi="Garamond"/>
                <w:b/>
                <w:sz w:val="24"/>
                <w:szCs w:val="24"/>
              </w:rPr>
              <w:t>/2</w:t>
            </w:r>
            <w:r w:rsidR="00E54AA2">
              <w:rPr>
                <w:rFonts w:ascii="Garamond" w:hAnsi="Garamond"/>
                <w:b/>
                <w:sz w:val="24"/>
                <w:szCs w:val="24"/>
              </w:rPr>
              <w:t>2</w:t>
            </w:r>
          </w:p>
        </w:tc>
        <w:tc>
          <w:tcPr>
            <w:tcW w:w="7899" w:type="dxa"/>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5C051751" w:rsidR="00A21E75" w:rsidRPr="00417E59" w:rsidRDefault="000C2A22" w:rsidP="0006000B">
            <w:pPr>
              <w:rPr>
                <w:rFonts w:ascii="Garamond" w:hAnsi="Garamond"/>
                <w:b/>
                <w:sz w:val="24"/>
                <w:szCs w:val="24"/>
              </w:rPr>
            </w:pPr>
            <w:r>
              <w:rPr>
                <w:rFonts w:ascii="Garamond" w:hAnsi="Garamond"/>
                <w:b/>
                <w:sz w:val="24"/>
                <w:szCs w:val="24"/>
              </w:rPr>
              <w:t>28</w:t>
            </w:r>
            <w:r w:rsidR="00BE6000">
              <w:rPr>
                <w:rFonts w:ascii="Garamond" w:hAnsi="Garamond"/>
                <w:b/>
                <w:sz w:val="24"/>
                <w:szCs w:val="24"/>
              </w:rPr>
              <w:t>/2</w:t>
            </w:r>
            <w:r w:rsidR="00E54AA2">
              <w:rPr>
                <w:rFonts w:ascii="Garamond" w:hAnsi="Garamond"/>
                <w:b/>
                <w:sz w:val="24"/>
                <w:szCs w:val="24"/>
              </w:rPr>
              <w:t>2</w:t>
            </w:r>
          </w:p>
        </w:tc>
        <w:tc>
          <w:tcPr>
            <w:tcW w:w="7899" w:type="dxa"/>
          </w:tcPr>
          <w:p w14:paraId="5415369B" w14:textId="7613793E"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9E1C8F">
              <w:rPr>
                <w:rFonts w:ascii="Garamond" w:hAnsi="Garamond"/>
                <w:sz w:val="24"/>
                <w:szCs w:val="24"/>
              </w:rPr>
              <w:t>Apologies were received and accepted from Councillor</w:t>
            </w:r>
            <w:r w:rsidR="00112C30">
              <w:rPr>
                <w:rFonts w:ascii="Garamond" w:hAnsi="Garamond"/>
                <w:sz w:val="24"/>
                <w:szCs w:val="24"/>
              </w:rPr>
              <w:t>s</w:t>
            </w:r>
            <w:r w:rsidR="00DD4607">
              <w:rPr>
                <w:rFonts w:ascii="Garamond" w:hAnsi="Garamond"/>
                <w:sz w:val="24"/>
                <w:szCs w:val="24"/>
              </w:rPr>
              <w:t xml:space="preserve"> Granville-Fall</w:t>
            </w:r>
            <w:r w:rsidR="00112C30">
              <w:rPr>
                <w:rFonts w:ascii="Garamond" w:hAnsi="Garamond"/>
                <w:sz w:val="24"/>
                <w:szCs w:val="24"/>
              </w:rPr>
              <w:t xml:space="preserve"> and B Taylor.</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F7047">
        <w:trPr>
          <w:trHeight w:val="386"/>
        </w:trPr>
        <w:tc>
          <w:tcPr>
            <w:tcW w:w="1394" w:type="dxa"/>
          </w:tcPr>
          <w:p w14:paraId="0E01F042" w14:textId="34BC3A34" w:rsidR="00A21E75" w:rsidRPr="00417E59" w:rsidRDefault="000C2A22" w:rsidP="0006000B">
            <w:pPr>
              <w:rPr>
                <w:rFonts w:ascii="Garamond" w:hAnsi="Garamond"/>
                <w:b/>
                <w:sz w:val="24"/>
                <w:szCs w:val="24"/>
              </w:rPr>
            </w:pPr>
            <w:r>
              <w:rPr>
                <w:rFonts w:ascii="Garamond" w:hAnsi="Garamond"/>
                <w:b/>
                <w:sz w:val="24"/>
                <w:szCs w:val="24"/>
              </w:rPr>
              <w:t>29</w:t>
            </w:r>
            <w:r w:rsidR="00BE6000">
              <w:rPr>
                <w:rFonts w:ascii="Garamond" w:hAnsi="Garamond"/>
                <w:b/>
                <w:sz w:val="24"/>
                <w:szCs w:val="24"/>
              </w:rPr>
              <w:t>/2</w:t>
            </w:r>
            <w:r w:rsidR="00E54AA2">
              <w:rPr>
                <w:rFonts w:ascii="Garamond" w:hAnsi="Garamond"/>
                <w:b/>
                <w:sz w:val="24"/>
                <w:szCs w:val="24"/>
              </w:rPr>
              <w:t>2</w:t>
            </w:r>
          </w:p>
        </w:tc>
        <w:tc>
          <w:tcPr>
            <w:tcW w:w="7899" w:type="dxa"/>
          </w:tcPr>
          <w:p w14:paraId="7B6AC859" w14:textId="11F3B2E5"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112C30">
              <w:rPr>
                <w:rFonts w:ascii="Garamond" w:hAnsi="Garamond"/>
                <w:sz w:val="24"/>
                <w:szCs w:val="24"/>
              </w:rPr>
              <w:t>Councillor Smith declared an interest as a sponsor of Wetwang Cricket Club</w:t>
            </w:r>
            <w:r w:rsidR="00EB2A68">
              <w:rPr>
                <w:rFonts w:ascii="Garamond" w:hAnsi="Garamond"/>
                <w:sz w:val="24"/>
                <w:szCs w:val="24"/>
              </w:rPr>
              <w:t>.</w:t>
            </w:r>
          </w:p>
          <w:p w14:paraId="4A94FD43" w14:textId="77777777" w:rsidR="00AC6E11" w:rsidRPr="00417E59" w:rsidRDefault="00AC6E11" w:rsidP="00AE5C9D">
            <w:pPr>
              <w:rPr>
                <w:rFonts w:ascii="Garamond" w:hAnsi="Garamond"/>
                <w:sz w:val="24"/>
                <w:szCs w:val="24"/>
              </w:rPr>
            </w:pPr>
          </w:p>
        </w:tc>
      </w:tr>
      <w:tr w:rsidR="00A21E75" w:rsidRPr="00A236E1" w14:paraId="22573A22" w14:textId="77777777" w:rsidTr="00E96A30">
        <w:trPr>
          <w:trHeight w:val="288"/>
        </w:trPr>
        <w:tc>
          <w:tcPr>
            <w:tcW w:w="1394" w:type="dxa"/>
          </w:tcPr>
          <w:p w14:paraId="274B430B" w14:textId="1857F6FD" w:rsidR="00A21E75" w:rsidRPr="00DD5148" w:rsidRDefault="000C2A22" w:rsidP="0006000B">
            <w:pPr>
              <w:rPr>
                <w:rFonts w:ascii="Garamond" w:hAnsi="Garamond"/>
                <w:b/>
                <w:sz w:val="24"/>
                <w:szCs w:val="24"/>
              </w:rPr>
            </w:pPr>
            <w:r>
              <w:rPr>
                <w:rFonts w:ascii="Garamond" w:hAnsi="Garamond"/>
                <w:b/>
                <w:sz w:val="24"/>
                <w:szCs w:val="24"/>
              </w:rPr>
              <w:t>30</w:t>
            </w:r>
            <w:r w:rsidR="00BE6000" w:rsidRPr="00DD5148">
              <w:rPr>
                <w:rFonts w:ascii="Garamond" w:hAnsi="Garamond"/>
                <w:b/>
                <w:sz w:val="24"/>
                <w:szCs w:val="24"/>
              </w:rPr>
              <w:t>/2</w:t>
            </w:r>
            <w:r w:rsidR="00E54AA2">
              <w:rPr>
                <w:rFonts w:ascii="Garamond" w:hAnsi="Garamond"/>
                <w:b/>
                <w:sz w:val="24"/>
                <w:szCs w:val="24"/>
              </w:rPr>
              <w:t>2</w:t>
            </w:r>
          </w:p>
        </w:tc>
        <w:tc>
          <w:tcPr>
            <w:tcW w:w="7899" w:type="dxa"/>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76DD7F59" w14:textId="25D58DA9" w:rsidR="000A7131" w:rsidRDefault="00F25CC6" w:rsidP="00803E54">
            <w:pPr>
              <w:pStyle w:val="ListParagraph"/>
              <w:numPr>
                <w:ilvl w:val="0"/>
                <w:numId w:val="8"/>
              </w:numPr>
              <w:rPr>
                <w:rFonts w:ascii="Garamond" w:hAnsi="Garamond"/>
                <w:sz w:val="24"/>
                <w:szCs w:val="24"/>
              </w:rPr>
            </w:pPr>
            <w:r>
              <w:rPr>
                <w:rFonts w:ascii="Garamond" w:hAnsi="Garamond"/>
                <w:sz w:val="24"/>
                <w:szCs w:val="24"/>
              </w:rPr>
              <w:t>Wetwang Association Football Club Trust</w:t>
            </w:r>
            <w:r w:rsidR="00C332B4">
              <w:rPr>
                <w:rFonts w:ascii="Garamond" w:hAnsi="Garamond"/>
                <w:sz w:val="24"/>
                <w:szCs w:val="24"/>
              </w:rPr>
              <w:t xml:space="preserve"> –</w:t>
            </w:r>
            <w:r>
              <w:rPr>
                <w:rFonts w:ascii="Garamond" w:hAnsi="Garamond"/>
                <w:sz w:val="24"/>
                <w:szCs w:val="24"/>
              </w:rPr>
              <w:t xml:space="preserve"> </w:t>
            </w:r>
            <w:r w:rsidR="00F92A04">
              <w:rPr>
                <w:rFonts w:ascii="Garamond" w:hAnsi="Garamond"/>
                <w:sz w:val="24"/>
                <w:szCs w:val="24"/>
              </w:rPr>
              <w:t>Councillor Wilson explained that a bank account exists for the football club that was disbanded in 2001. It has been requested that the Parish Council holds the money in trust to be spend on sporting facilities within the village. Councillors agreed in principal and access to the account is to be sought by the remaining trustees. The Clerk agreed to contact Santander to make some enquiries.</w:t>
            </w:r>
          </w:p>
          <w:p w14:paraId="0CA8500F" w14:textId="1A429E85" w:rsidR="00F92A04" w:rsidRDefault="00F76B49" w:rsidP="00803E54">
            <w:pPr>
              <w:pStyle w:val="ListParagraph"/>
              <w:numPr>
                <w:ilvl w:val="0"/>
                <w:numId w:val="8"/>
              </w:numPr>
              <w:rPr>
                <w:rFonts w:ascii="Garamond" w:hAnsi="Garamond"/>
                <w:sz w:val="24"/>
                <w:szCs w:val="24"/>
              </w:rPr>
            </w:pPr>
            <w:r>
              <w:rPr>
                <w:rFonts w:ascii="Garamond" w:hAnsi="Garamond"/>
                <w:sz w:val="24"/>
                <w:szCs w:val="24"/>
              </w:rPr>
              <w:t xml:space="preserve">East Riding Community Governance Review - </w:t>
            </w:r>
            <w:r w:rsidR="00F92A04">
              <w:rPr>
                <w:rFonts w:ascii="Garamond" w:hAnsi="Garamond"/>
                <w:sz w:val="24"/>
                <w:szCs w:val="24"/>
              </w:rPr>
              <w:t xml:space="preserve">The Clerk requested that the Councillors feed back their comments at </w:t>
            </w:r>
            <w:r w:rsidR="006E0CEC">
              <w:rPr>
                <w:rFonts w:ascii="Garamond" w:hAnsi="Garamond"/>
                <w:sz w:val="24"/>
                <w:szCs w:val="24"/>
              </w:rPr>
              <w:t>a future meeting and a current Parish boundary map would be requested from ERYC.</w:t>
            </w:r>
          </w:p>
          <w:p w14:paraId="50C7F6E3" w14:textId="13672405" w:rsidR="00803E54" w:rsidRPr="00826B6E" w:rsidRDefault="00803E54" w:rsidP="00803E54">
            <w:pPr>
              <w:pStyle w:val="ListParagraph"/>
              <w:rPr>
                <w:rFonts w:ascii="Garamond" w:hAnsi="Garamond"/>
                <w:sz w:val="24"/>
                <w:szCs w:val="24"/>
              </w:rPr>
            </w:pPr>
          </w:p>
        </w:tc>
      </w:tr>
      <w:tr w:rsidR="00A21E75" w:rsidRPr="00A236E1" w14:paraId="72838761" w14:textId="77777777" w:rsidTr="00E96A30">
        <w:trPr>
          <w:trHeight w:val="273"/>
        </w:trPr>
        <w:tc>
          <w:tcPr>
            <w:tcW w:w="1394" w:type="dxa"/>
          </w:tcPr>
          <w:p w14:paraId="075DF1C3" w14:textId="781636DC" w:rsidR="00A21E75" w:rsidRPr="00DD5148" w:rsidRDefault="000C2A22" w:rsidP="0006000B">
            <w:pPr>
              <w:rPr>
                <w:rFonts w:ascii="Garamond" w:hAnsi="Garamond"/>
                <w:b/>
                <w:sz w:val="24"/>
                <w:szCs w:val="24"/>
              </w:rPr>
            </w:pPr>
            <w:r>
              <w:rPr>
                <w:rFonts w:ascii="Garamond" w:hAnsi="Garamond"/>
                <w:b/>
                <w:sz w:val="24"/>
                <w:szCs w:val="24"/>
              </w:rPr>
              <w:t>31</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0161FF05" w14:textId="53570D3F" w:rsidR="00D83413" w:rsidRPr="00DD5148" w:rsidRDefault="008A648D" w:rsidP="000A0274">
            <w:pPr>
              <w:rPr>
                <w:rFonts w:ascii="Garamond" w:hAnsi="Garamond"/>
                <w:b/>
                <w:sz w:val="24"/>
                <w:szCs w:val="24"/>
              </w:rPr>
            </w:pPr>
            <w:r w:rsidRPr="00DD5148">
              <w:rPr>
                <w:rFonts w:ascii="Garamond" w:hAnsi="Garamond"/>
                <w:b/>
                <w:sz w:val="24"/>
                <w:szCs w:val="24"/>
              </w:rPr>
              <w:t>Matters Arising</w:t>
            </w:r>
          </w:p>
          <w:p w14:paraId="65B2A49E" w14:textId="77777777" w:rsidR="006E0CEC" w:rsidRDefault="006E0CEC" w:rsidP="006E0CEC">
            <w:pPr>
              <w:rPr>
                <w:rFonts w:ascii="Garamond" w:hAnsi="Garamond"/>
                <w:sz w:val="24"/>
                <w:szCs w:val="24"/>
              </w:rPr>
            </w:pPr>
          </w:p>
          <w:p w14:paraId="3B54AA0C" w14:textId="77777777" w:rsidR="006E0CEC" w:rsidRPr="006E0CEC" w:rsidRDefault="00F25CC6" w:rsidP="006E0CEC">
            <w:pPr>
              <w:rPr>
                <w:rFonts w:ascii="Garamond" w:hAnsi="Garamond"/>
                <w:i/>
                <w:iCs/>
                <w:sz w:val="24"/>
                <w:szCs w:val="24"/>
              </w:rPr>
            </w:pPr>
            <w:r w:rsidRPr="006E0CEC">
              <w:rPr>
                <w:rFonts w:ascii="Garamond" w:hAnsi="Garamond"/>
                <w:i/>
                <w:iCs/>
                <w:sz w:val="24"/>
                <w:szCs w:val="24"/>
              </w:rPr>
              <w:t>Queens Jubilee</w:t>
            </w:r>
          </w:p>
          <w:p w14:paraId="6AE0F960" w14:textId="6BF309B6" w:rsidR="00ED5A14" w:rsidRDefault="006E0CEC" w:rsidP="006E0CEC">
            <w:pPr>
              <w:pStyle w:val="ListParagraph"/>
              <w:numPr>
                <w:ilvl w:val="0"/>
                <w:numId w:val="42"/>
              </w:numPr>
              <w:rPr>
                <w:rFonts w:ascii="Garamond" w:hAnsi="Garamond"/>
                <w:sz w:val="24"/>
                <w:szCs w:val="24"/>
              </w:rPr>
            </w:pPr>
            <w:r>
              <w:rPr>
                <w:rFonts w:ascii="Garamond" w:hAnsi="Garamond"/>
                <w:sz w:val="24"/>
                <w:szCs w:val="24"/>
              </w:rPr>
              <w:t>T</w:t>
            </w:r>
            <w:r w:rsidRPr="006E0CEC">
              <w:rPr>
                <w:rFonts w:ascii="Garamond" w:hAnsi="Garamond"/>
                <w:sz w:val="24"/>
                <w:szCs w:val="24"/>
              </w:rPr>
              <w:t>he English Oak tree has been purchased and will be planted on the corner of Pulham Lane / Beverley Road on the 11</w:t>
            </w:r>
            <w:r w:rsidRPr="006E0CEC">
              <w:rPr>
                <w:rFonts w:ascii="Garamond" w:hAnsi="Garamond"/>
                <w:sz w:val="24"/>
                <w:szCs w:val="24"/>
                <w:vertAlign w:val="superscript"/>
              </w:rPr>
              <w:t>th</w:t>
            </w:r>
            <w:r w:rsidRPr="006E0CEC">
              <w:rPr>
                <w:rFonts w:ascii="Garamond" w:hAnsi="Garamond"/>
                <w:sz w:val="24"/>
                <w:szCs w:val="24"/>
              </w:rPr>
              <w:t xml:space="preserve"> March at 2pm. Rev. Jacki would be present to give her blessing.</w:t>
            </w:r>
            <w:r>
              <w:rPr>
                <w:rFonts w:ascii="Garamond" w:hAnsi="Garamond"/>
                <w:sz w:val="24"/>
                <w:szCs w:val="24"/>
              </w:rPr>
              <w:t xml:space="preserve"> </w:t>
            </w:r>
            <w:r w:rsidR="00ED5A14">
              <w:rPr>
                <w:rFonts w:ascii="Garamond" w:hAnsi="Garamond"/>
                <w:sz w:val="24"/>
                <w:szCs w:val="24"/>
              </w:rPr>
              <w:t>Councillor Wilson agreed to contact Driffield &amp; Wolds Weekly to invite them to attend.</w:t>
            </w:r>
          </w:p>
          <w:p w14:paraId="5B7CDB96" w14:textId="77777777" w:rsidR="003D3D6B" w:rsidRDefault="006E0CEC" w:rsidP="006E0CEC">
            <w:pPr>
              <w:pStyle w:val="ListParagraph"/>
              <w:numPr>
                <w:ilvl w:val="0"/>
                <w:numId w:val="42"/>
              </w:numPr>
              <w:rPr>
                <w:rFonts w:ascii="Garamond" w:hAnsi="Garamond"/>
                <w:sz w:val="24"/>
                <w:szCs w:val="24"/>
              </w:rPr>
            </w:pPr>
            <w:r>
              <w:rPr>
                <w:rFonts w:ascii="Garamond" w:hAnsi="Garamond"/>
                <w:sz w:val="24"/>
                <w:szCs w:val="24"/>
              </w:rPr>
              <w:t xml:space="preserve">It was agreed that a metal tree protector would be purchased </w:t>
            </w:r>
            <w:r w:rsidR="00083A39">
              <w:rPr>
                <w:rFonts w:ascii="Garamond" w:hAnsi="Garamond"/>
                <w:sz w:val="24"/>
                <w:szCs w:val="24"/>
              </w:rPr>
              <w:t xml:space="preserve">from the Safety </w:t>
            </w:r>
            <w:r w:rsidR="00083A39">
              <w:rPr>
                <w:rFonts w:ascii="Garamond" w:hAnsi="Garamond"/>
                <w:sz w:val="24"/>
                <w:szCs w:val="24"/>
              </w:rPr>
              <w:lastRenderedPageBreak/>
              <w:t>Shop at the cost of £74.12 (excluding shipping and VAT).</w:t>
            </w:r>
            <w:r w:rsidR="00ED5A14">
              <w:rPr>
                <w:rFonts w:ascii="Garamond" w:hAnsi="Garamond"/>
                <w:sz w:val="24"/>
                <w:szCs w:val="24"/>
              </w:rPr>
              <w:t xml:space="preserve"> </w:t>
            </w:r>
          </w:p>
          <w:p w14:paraId="51C71516" w14:textId="77777777" w:rsidR="00280B51" w:rsidRDefault="00280B51" w:rsidP="006E0CEC">
            <w:pPr>
              <w:pStyle w:val="ListParagraph"/>
              <w:numPr>
                <w:ilvl w:val="0"/>
                <w:numId w:val="42"/>
              </w:numPr>
              <w:rPr>
                <w:rFonts w:ascii="Garamond" w:hAnsi="Garamond"/>
                <w:sz w:val="24"/>
                <w:szCs w:val="24"/>
              </w:rPr>
            </w:pPr>
            <w:r>
              <w:rPr>
                <w:rFonts w:ascii="Garamond" w:hAnsi="Garamond"/>
                <w:sz w:val="24"/>
                <w:szCs w:val="24"/>
              </w:rPr>
              <w:t xml:space="preserve">It was agreed that </w:t>
            </w:r>
            <w:r w:rsidR="00763B2A">
              <w:rPr>
                <w:rFonts w:ascii="Garamond" w:hAnsi="Garamond"/>
                <w:sz w:val="24"/>
                <w:szCs w:val="24"/>
              </w:rPr>
              <w:t>houses on Main Street with Christmas tree brackets would be contacted to ask if they still had their Union Jack flag supplied for VE Day. Flags will be made available to those that require one.</w:t>
            </w:r>
          </w:p>
          <w:p w14:paraId="1E50B158" w14:textId="77777777" w:rsidR="00763B2A" w:rsidRDefault="00763B2A" w:rsidP="006E0CEC">
            <w:pPr>
              <w:pStyle w:val="ListParagraph"/>
              <w:numPr>
                <w:ilvl w:val="0"/>
                <w:numId w:val="42"/>
              </w:numPr>
              <w:rPr>
                <w:rFonts w:ascii="Garamond" w:hAnsi="Garamond"/>
                <w:sz w:val="24"/>
                <w:szCs w:val="24"/>
              </w:rPr>
            </w:pPr>
            <w:r>
              <w:rPr>
                <w:rFonts w:ascii="Garamond" w:hAnsi="Garamond"/>
                <w:sz w:val="24"/>
                <w:szCs w:val="24"/>
              </w:rPr>
              <w:t>It was agreed that the Clerk would complete the grant application to fund the celebrations.</w:t>
            </w:r>
          </w:p>
          <w:p w14:paraId="0403D790" w14:textId="77777777" w:rsidR="00763B2A" w:rsidRDefault="00763B2A" w:rsidP="006E0CEC">
            <w:pPr>
              <w:pStyle w:val="ListParagraph"/>
              <w:numPr>
                <w:ilvl w:val="0"/>
                <w:numId w:val="42"/>
              </w:numPr>
              <w:rPr>
                <w:rFonts w:ascii="Garamond" w:hAnsi="Garamond"/>
                <w:sz w:val="24"/>
                <w:szCs w:val="24"/>
              </w:rPr>
            </w:pPr>
            <w:r>
              <w:rPr>
                <w:rFonts w:ascii="Garamond" w:hAnsi="Garamond"/>
                <w:sz w:val="24"/>
                <w:szCs w:val="24"/>
              </w:rPr>
              <w:t>A further meeting to discuss the Jubilee Picnic would be arranged and plans finalised at the next Parish Council meeting in April.</w:t>
            </w:r>
          </w:p>
          <w:p w14:paraId="4FD67CEE" w14:textId="13677BC4" w:rsidR="00763B2A" w:rsidRPr="006E0CEC" w:rsidRDefault="00763B2A" w:rsidP="00763B2A">
            <w:pPr>
              <w:pStyle w:val="ListParagraph"/>
              <w:rPr>
                <w:rFonts w:ascii="Garamond" w:hAnsi="Garamond"/>
                <w:sz w:val="24"/>
                <w:szCs w:val="24"/>
              </w:rPr>
            </w:pPr>
          </w:p>
        </w:tc>
      </w:tr>
      <w:tr w:rsidR="00A21E75" w:rsidRPr="00A236E1" w14:paraId="37DFA7DB" w14:textId="77777777" w:rsidTr="00E96A30">
        <w:trPr>
          <w:trHeight w:val="288"/>
        </w:trPr>
        <w:tc>
          <w:tcPr>
            <w:tcW w:w="1394" w:type="dxa"/>
          </w:tcPr>
          <w:p w14:paraId="3AED9B09" w14:textId="402A7081" w:rsidR="00A21E75" w:rsidRPr="00A236E1" w:rsidRDefault="000C2A22" w:rsidP="0006000B">
            <w:pPr>
              <w:rPr>
                <w:rFonts w:ascii="Garamond" w:hAnsi="Garamond"/>
                <w:b/>
                <w:sz w:val="24"/>
                <w:szCs w:val="24"/>
                <w:highlight w:val="yellow"/>
              </w:rPr>
            </w:pPr>
            <w:r>
              <w:rPr>
                <w:rFonts w:ascii="Garamond" w:hAnsi="Garamond"/>
                <w:b/>
                <w:sz w:val="24"/>
                <w:szCs w:val="24"/>
              </w:rPr>
              <w:lastRenderedPageBreak/>
              <w:t>32</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3D140733" w14:textId="47E4C0ED" w:rsidR="00255AD9"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Monday</w:t>
            </w:r>
            <w:r w:rsidR="003D3D6B">
              <w:rPr>
                <w:rFonts w:ascii="Garamond" w:hAnsi="Garamond"/>
                <w:sz w:val="24"/>
                <w:szCs w:val="24"/>
              </w:rPr>
              <w:t xml:space="preserve"> </w:t>
            </w:r>
            <w:r w:rsidR="000C2A22">
              <w:rPr>
                <w:rFonts w:ascii="Garamond" w:hAnsi="Garamond"/>
                <w:sz w:val="24"/>
                <w:szCs w:val="24"/>
              </w:rPr>
              <w:t>7</w:t>
            </w:r>
            <w:r w:rsidR="000C2A22" w:rsidRPr="000C2A22">
              <w:rPr>
                <w:rFonts w:ascii="Garamond" w:hAnsi="Garamond"/>
                <w:sz w:val="24"/>
                <w:szCs w:val="24"/>
                <w:vertAlign w:val="superscript"/>
              </w:rPr>
              <w:t>th</w:t>
            </w:r>
            <w:r w:rsidR="000C2A22">
              <w:rPr>
                <w:rFonts w:ascii="Garamond" w:hAnsi="Garamond"/>
                <w:sz w:val="24"/>
                <w:szCs w:val="24"/>
              </w:rPr>
              <w:t xml:space="preserve"> February</w:t>
            </w:r>
            <w:r w:rsidR="008863AE">
              <w:rPr>
                <w:rFonts w:ascii="Garamond" w:hAnsi="Garamond"/>
                <w:sz w:val="24"/>
                <w:szCs w:val="24"/>
              </w:rPr>
              <w:t xml:space="preserve"> </w:t>
            </w:r>
            <w:r w:rsidR="00161BAA" w:rsidRPr="00A236E1">
              <w:rPr>
                <w:rFonts w:ascii="Garamond" w:hAnsi="Garamond"/>
                <w:sz w:val="24"/>
                <w:szCs w:val="24"/>
              </w:rPr>
              <w:t>202</w:t>
            </w:r>
            <w:r w:rsidR="00EA4A45">
              <w:rPr>
                <w:rFonts w:ascii="Garamond" w:hAnsi="Garamond"/>
                <w:sz w:val="24"/>
                <w:szCs w:val="24"/>
              </w:rPr>
              <w:t>2</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record</w:t>
            </w:r>
            <w:r w:rsidR="00A6284A">
              <w:rPr>
                <w:rFonts w:ascii="Garamond" w:hAnsi="Garamond"/>
                <w:sz w:val="24"/>
                <w:szCs w:val="24"/>
              </w:rPr>
              <w:t>.</w:t>
            </w:r>
          </w:p>
          <w:p w14:paraId="5E7BCCD8" w14:textId="77777777" w:rsidR="005B3AFC" w:rsidRPr="00A236E1" w:rsidRDefault="005B3AFC" w:rsidP="00A21E75">
            <w:pPr>
              <w:rPr>
                <w:rFonts w:ascii="Garamond" w:hAnsi="Garamond"/>
                <w:sz w:val="24"/>
                <w:szCs w:val="24"/>
              </w:rPr>
            </w:pPr>
          </w:p>
          <w:p w14:paraId="4E6E658A" w14:textId="51467FD2" w:rsidR="0048538E" w:rsidRPr="00A236E1" w:rsidRDefault="00830071" w:rsidP="00A21E75">
            <w:pPr>
              <w:rPr>
                <w:rFonts w:ascii="Garamond" w:hAnsi="Garamond"/>
                <w:sz w:val="24"/>
                <w:szCs w:val="24"/>
              </w:rPr>
            </w:pPr>
            <w:r w:rsidRPr="00A236E1">
              <w:rPr>
                <w:rFonts w:ascii="Garamond" w:hAnsi="Garamond"/>
                <w:sz w:val="24"/>
                <w:szCs w:val="24"/>
              </w:rPr>
              <w:t xml:space="preserve">Proposer: </w:t>
            </w:r>
            <w:r w:rsidR="00840FD0" w:rsidRPr="00A236E1">
              <w:rPr>
                <w:rFonts w:ascii="Garamond" w:hAnsi="Garamond"/>
                <w:sz w:val="24"/>
                <w:szCs w:val="24"/>
              </w:rPr>
              <w:t>Councillor</w:t>
            </w:r>
            <w:r w:rsidR="002D2AB6">
              <w:rPr>
                <w:rFonts w:ascii="Garamond" w:hAnsi="Garamond"/>
                <w:sz w:val="24"/>
                <w:szCs w:val="24"/>
              </w:rPr>
              <w:t xml:space="preserve"> </w:t>
            </w:r>
            <w:r w:rsidR="00763B2A">
              <w:rPr>
                <w:rFonts w:ascii="Garamond" w:hAnsi="Garamond"/>
                <w:sz w:val="24"/>
                <w:szCs w:val="24"/>
              </w:rPr>
              <w:t>N Taylor</w:t>
            </w:r>
          </w:p>
          <w:p w14:paraId="7C3A4E9F" w14:textId="2A0780E7" w:rsidR="0048538E"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763B2A">
              <w:rPr>
                <w:rFonts w:ascii="Garamond" w:hAnsi="Garamond"/>
                <w:sz w:val="24"/>
                <w:szCs w:val="24"/>
              </w:rPr>
              <w:t>L Clark</w:t>
            </w:r>
          </w:p>
          <w:p w14:paraId="0BC53A7D" w14:textId="60F37B78" w:rsidR="00C332B4" w:rsidRPr="00C332B4" w:rsidRDefault="00C332B4" w:rsidP="00830071">
            <w:pPr>
              <w:rPr>
                <w:rFonts w:ascii="Garamond" w:hAnsi="Garamond"/>
                <w:b/>
                <w:bCs/>
                <w:sz w:val="24"/>
                <w:szCs w:val="24"/>
              </w:rPr>
            </w:pPr>
            <w:r w:rsidRPr="00C332B4">
              <w:rPr>
                <w:rFonts w:ascii="Garamond" w:hAnsi="Garamond"/>
                <w:b/>
                <w:bCs/>
                <w:sz w:val="24"/>
                <w:szCs w:val="24"/>
              </w:rPr>
              <w:t>In favour: All</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1536CD">
        <w:trPr>
          <w:trHeight w:val="273"/>
        </w:trPr>
        <w:tc>
          <w:tcPr>
            <w:tcW w:w="1394" w:type="dxa"/>
          </w:tcPr>
          <w:p w14:paraId="1A374AF0" w14:textId="0576AF6D" w:rsidR="00A21E75" w:rsidRPr="00A236E1" w:rsidRDefault="000C2A22" w:rsidP="0006000B">
            <w:pPr>
              <w:rPr>
                <w:rFonts w:ascii="Garamond" w:hAnsi="Garamond"/>
                <w:b/>
                <w:sz w:val="24"/>
                <w:szCs w:val="24"/>
              </w:rPr>
            </w:pPr>
            <w:r>
              <w:rPr>
                <w:rFonts w:ascii="Garamond" w:hAnsi="Garamond"/>
                <w:b/>
                <w:sz w:val="24"/>
                <w:szCs w:val="24"/>
              </w:rPr>
              <w:t>33</w:t>
            </w:r>
            <w:r w:rsidR="00BE6000" w:rsidRPr="00A236E1">
              <w:rPr>
                <w:rFonts w:ascii="Garamond" w:hAnsi="Garamond"/>
                <w:b/>
                <w:sz w:val="24"/>
                <w:szCs w:val="24"/>
              </w:rPr>
              <w:t>/2</w:t>
            </w:r>
            <w:r w:rsidR="00515A8D">
              <w:rPr>
                <w:rFonts w:ascii="Garamond" w:hAnsi="Garamond"/>
                <w:b/>
                <w:sz w:val="24"/>
                <w:szCs w:val="24"/>
              </w:rPr>
              <w:t>2</w:t>
            </w:r>
          </w:p>
        </w:tc>
        <w:tc>
          <w:tcPr>
            <w:tcW w:w="7899" w:type="dxa"/>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0954C74E" w14:textId="559B5609" w:rsidR="00335DBA" w:rsidRDefault="002D2E13" w:rsidP="00F97CB3">
            <w:pPr>
              <w:rPr>
                <w:rFonts w:ascii="Garamond" w:hAnsi="Garamond"/>
                <w:sz w:val="24"/>
                <w:szCs w:val="24"/>
              </w:rPr>
            </w:pPr>
            <w:r w:rsidRPr="00A236E1">
              <w:rPr>
                <w:rFonts w:ascii="Garamond" w:hAnsi="Garamond"/>
                <w:sz w:val="24"/>
                <w:szCs w:val="24"/>
              </w:rPr>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A236E1" w:rsidRPr="00A236E1">
              <w:rPr>
                <w:rFonts w:ascii="Garamond" w:hAnsi="Garamond"/>
                <w:sz w:val="24"/>
                <w:szCs w:val="24"/>
              </w:rPr>
              <w:t>C</w:t>
            </w:r>
            <w:r w:rsidR="00A05FE6">
              <w:rPr>
                <w:rFonts w:ascii="Garamond" w:hAnsi="Garamond"/>
                <w:sz w:val="24"/>
                <w:szCs w:val="24"/>
              </w:rPr>
              <w:t>ouncillor</w:t>
            </w:r>
            <w:r w:rsidR="00A236E1" w:rsidRPr="00A236E1">
              <w:rPr>
                <w:rFonts w:ascii="Garamond" w:hAnsi="Garamond"/>
                <w:sz w:val="24"/>
                <w:szCs w:val="24"/>
              </w:rPr>
              <w:t xml:space="preserve"> </w:t>
            </w:r>
            <w:r w:rsidR="004D182C">
              <w:rPr>
                <w:rFonts w:ascii="Garamond" w:hAnsi="Garamond"/>
                <w:sz w:val="24"/>
                <w:szCs w:val="24"/>
              </w:rPr>
              <w:t xml:space="preserve">N </w:t>
            </w:r>
            <w:r w:rsidR="007E2720">
              <w:rPr>
                <w:rFonts w:ascii="Garamond" w:hAnsi="Garamond"/>
                <w:sz w:val="24"/>
                <w:szCs w:val="24"/>
              </w:rPr>
              <w:t>Taylor</w:t>
            </w:r>
            <w:r w:rsidR="00A236E1" w:rsidRPr="00A236E1">
              <w:rPr>
                <w:rFonts w:ascii="Garamond" w:hAnsi="Garamond"/>
                <w:sz w:val="24"/>
                <w:szCs w:val="24"/>
              </w:rPr>
              <w:t xml:space="preserve"> provided an update</w:t>
            </w:r>
            <w:r w:rsidR="00427E38">
              <w:rPr>
                <w:rFonts w:ascii="Garamond" w:hAnsi="Garamond"/>
                <w:sz w:val="24"/>
                <w:szCs w:val="24"/>
              </w:rPr>
              <w:t xml:space="preserve">, </w:t>
            </w:r>
            <w:r w:rsidR="00763B2A">
              <w:rPr>
                <w:rFonts w:ascii="Garamond" w:hAnsi="Garamond"/>
                <w:sz w:val="24"/>
                <w:szCs w:val="24"/>
              </w:rPr>
              <w:t>a contractor has been appointed for the roof works and scaffold will be erected in the next few weeks.</w:t>
            </w:r>
          </w:p>
          <w:p w14:paraId="43408B09" w14:textId="4C4EB18F" w:rsidR="00763B2A" w:rsidRPr="00A236E1" w:rsidRDefault="00763B2A" w:rsidP="00F97CB3">
            <w:pPr>
              <w:rPr>
                <w:rFonts w:ascii="Garamond" w:hAnsi="Garamond"/>
                <w:sz w:val="24"/>
                <w:szCs w:val="24"/>
              </w:rPr>
            </w:pPr>
            <w:r>
              <w:rPr>
                <w:rFonts w:ascii="Garamond" w:hAnsi="Garamond"/>
                <w:sz w:val="24"/>
                <w:szCs w:val="24"/>
              </w:rPr>
              <w:t>The Community Cinema trial will take place on Wednesday 6</w:t>
            </w:r>
            <w:r w:rsidRPr="00763B2A">
              <w:rPr>
                <w:rFonts w:ascii="Garamond" w:hAnsi="Garamond"/>
                <w:sz w:val="24"/>
                <w:szCs w:val="24"/>
                <w:vertAlign w:val="superscript"/>
              </w:rPr>
              <w:t>th</w:t>
            </w:r>
            <w:r>
              <w:rPr>
                <w:rFonts w:ascii="Garamond" w:hAnsi="Garamond"/>
                <w:sz w:val="24"/>
                <w:szCs w:val="24"/>
              </w:rPr>
              <w:t xml:space="preserve"> April and the film to be shown is Mamma Mia at 7.30pm.</w:t>
            </w:r>
          </w:p>
          <w:p w14:paraId="64E42A83" w14:textId="77777777" w:rsidR="00253471" w:rsidRPr="00A236E1" w:rsidRDefault="00253471" w:rsidP="008E722F">
            <w:pPr>
              <w:rPr>
                <w:rFonts w:ascii="Garamond" w:hAnsi="Garamond"/>
                <w:sz w:val="24"/>
                <w:szCs w:val="24"/>
              </w:rPr>
            </w:pPr>
          </w:p>
          <w:p w14:paraId="7CB39C59" w14:textId="14868E00" w:rsidR="00413E2F" w:rsidRDefault="002D2E13" w:rsidP="00D44468">
            <w:pPr>
              <w:rPr>
                <w:rFonts w:ascii="Garamond" w:hAnsi="Garamond"/>
                <w:sz w:val="24"/>
                <w:szCs w:val="24"/>
              </w:rPr>
            </w:pPr>
            <w:r w:rsidRPr="00A236E1">
              <w:rPr>
                <w:rFonts w:ascii="Garamond" w:hAnsi="Garamond"/>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CA471F">
              <w:rPr>
                <w:rFonts w:ascii="Garamond" w:hAnsi="Garamond"/>
                <w:sz w:val="24"/>
                <w:szCs w:val="24"/>
              </w:rPr>
              <w:t xml:space="preserve">no issues to report. </w:t>
            </w:r>
            <w:r w:rsidR="00C11257">
              <w:rPr>
                <w:rFonts w:ascii="Garamond" w:hAnsi="Garamond"/>
                <w:sz w:val="24"/>
                <w:szCs w:val="24"/>
              </w:rPr>
              <w:t>It was mentioned that the school were supporting the Ukraine shoebox appeal. There was a suggestion that donations could be dropped at the village hall during the coffee morning during March. Councillor N Taylor to confirm.</w:t>
            </w:r>
          </w:p>
          <w:p w14:paraId="150A762D" w14:textId="4D645A2A" w:rsidR="00BD334E" w:rsidRDefault="00BD334E" w:rsidP="00D44468">
            <w:pPr>
              <w:rPr>
                <w:rFonts w:ascii="Garamond" w:hAnsi="Garamond"/>
                <w:sz w:val="24"/>
                <w:szCs w:val="24"/>
              </w:rPr>
            </w:pPr>
          </w:p>
          <w:p w14:paraId="0B232965" w14:textId="6E37C412" w:rsidR="008D2450" w:rsidRDefault="008D2450" w:rsidP="00D44468">
            <w:pPr>
              <w:rPr>
                <w:rFonts w:ascii="Garamond" w:hAnsi="Garamond"/>
                <w:sz w:val="24"/>
                <w:szCs w:val="24"/>
              </w:rPr>
            </w:pPr>
            <w:r>
              <w:rPr>
                <w:rFonts w:ascii="Garamond" w:hAnsi="Garamond"/>
                <w:sz w:val="24"/>
                <w:szCs w:val="24"/>
              </w:rPr>
              <w:t>Other Community Groups:</w:t>
            </w:r>
            <w:r w:rsidR="00427E38">
              <w:rPr>
                <w:rFonts w:ascii="Garamond" w:hAnsi="Garamond"/>
                <w:sz w:val="24"/>
                <w:szCs w:val="24"/>
              </w:rPr>
              <w:t xml:space="preserve"> </w:t>
            </w:r>
            <w:r w:rsidR="00C11257">
              <w:rPr>
                <w:rFonts w:ascii="Garamond" w:hAnsi="Garamond"/>
                <w:sz w:val="24"/>
                <w:szCs w:val="24"/>
              </w:rPr>
              <w:t>No other reports.</w:t>
            </w:r>
          </w:p>
          <w:p w14:paraId="471E6180" w14:textId="738F35D3" w:rsidR="00427E38" w:rsidRDefault="00427E38" w:rsidP="00D44468">
            <w:pPr>
              <w:rPr>
                <w:rFonts w:ascii="Garamond" w:hAnsi="Garamond"/>
                <w:sz w:val="24"/>
                <w:szCs w:val="24"/>
              </w:rPr>
            </w:pPr>
          </w:p>
          <w:p w14:paraId="62C2733E" w14:textId="58CBF028" w:rsidR="00275491" w:rsidRDefault="00275491" w:rsidP="00D44468">
            <w:pPr>
              <w:rPr>
                <w:rFonts w:ascii="Garamond" w:hAnsi="Garamond"/>
                <w:sz w:val="24"/>
                <w:szCs w:val="24"/>
              </w:rPr>
            </w:pPr>
          </w:p>
          <w:p w14:paraId="4D048093" w14:textId="465E2EA1" w:rsidR="00A6284A" w:rsidRPr="00A236E1" w:rsidRDefault="00A6284A" w:rsidP="003A4795">
            <w:pPr>
              <w:rPr>
                <w:rFonts w:ascii="Garamond" w:hAnsi="Garamond"/>
                <w:sz w:val="24"/>
                <w:szCs w:val="24"/>
              </w:rPr>
            </w:pPr>
          </w:p>
        </w:tc>
      </w:tr>
      <w:tr w:rsidR="000F3F4F" w:rsidRPr="00A236E1" w14:paraId="2600886C" w14:textId="77777777" w:rsidTr="001536CD">
        <w:trPr>
          <w:trHeight w:val="288"/>
        </w:trPr>
        <w:tc>
          <w:tcPr>
            <w:tcW w:w="1394" w:type="dxa"/>
          </w:tcPr>
          <w:p w14:paraId="6FAED381" w14:textId="623CA66C" w:rsidR="000F3F4F" w:rsidRPr="00DD5148" w:rsidRDefault="000C2A22" w:rsidP="0006000B">
            <w:pPr>
              <w:rPr>
                <w:rFonts w:ascii="Garamond" w:hAnsi="Garamond"/>
                <w:b/>
                <w:sz w:val="24"/>
                <w:szCs w:val="24"/>
              </w:rPr>
            </w:pPr>
            <w:r>
              <w:rPr>
                <w:rFonts w:ascii="Garamond" w:hAnsi="Garamond"/>
                <w:b/>
                <w:sz w:val="24"/>
                <w:szCs w:val="24"/>
              </w:rPr>
              <w:t>34</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3F37CD67" w14:textId="77777777" w:rsidR="00B575B7" w:rsidRDefault="00B575B7" w:rsidP="00E2418C">
            <w:pPr>
              <w:rPr>
                <w:rFonts w:ascii="Garamond" w:hAnsi="Garamond"/>
                <w:sz w:val="24"/>
                <w:szCs w:val="24"/>
              </w:rPr>
            </w:pPr>
          </w:p>
          <w:p w14:paraId="0C914DB0" w14:textId="77777777" w:rsidR="003A4795" w:rsidRPr="003A4795" w:rsidRDefault="003A4795" w:rsidP="003A4795">
            <w:pPr>
              <w:pStyle w:val="ListParagraph"/>
              <w:numPr>
                <w:ilvl w:val="0"/>
                <w:numId w:val="39"/>
              </w:numPr>
              <w:rPr>
                <w:rFonts w:ascii="Garamond" w:hAnsi="Garamond"/>
                <w:b/>
                <w:smallCaps/>
                <w:sz w:val="24"/>
                <w:szCs w:val="24"/>
              </w:rPr>
            </w:pPr>
            <w:r w:rsidRPr="003A4795">
              <w:rPr>
                <w:rFonts w:ascii="Garamond" w:hAnsi="Garamond"/>
                <w:sz w:val="24"/>
                <w:szCs w:val="24"/>
              </w:rPr>
              <w:t>To consider applications for Planning Permission upon which the Parish Council has been consulted:</w:t>
            </w:r>
          </w:p>
          <w:p w14:paraId="3D5E1AA6" w14:textId="77777777" w:rsidR="003A4795" w:rsidRPr="00135BB0" w:rsidRDefault="003A4795" w:rsidP="003A4795">
            <w:pPr>
              <w:pStyle w:val="ListParagraph"/>
              <w:ind w:left="1440"/>
              <w:rPr>
                <w:rFonts w:ascii="Garamond" w:hAnsi="Garamond"/>
                <w:b/>
                <w:smallCaps/>
                <w:sz w:val="24"/>
                <w:szCs w:val="24"/>
              </w:rPr>
            </w:pPr>
          </w:p>
          <w:tbl>
            <w:tblPr>
              <w:tblStyle w:val="TableGrid"/>
              <w:tblW w:w="0" w:type="auto"/>
              <w:tblLook w:val="04A0" w:firstRow="1" w:lastRow="0" w:firstColumn="1" w:lastColumn="0" w:noHBand="0" w:noVBand="1"/>
            </w:tblPr>
            <w:tblGrid>
              <w:gridCol w:w="3145"/>
              <w:gridCol w:w="1765"/>
              <w:gridCol w:w="3001"/>
            </w:tblGrid>
            <w:tr w:rsidR="003B6224" w14:paraId="2EBAEF59" w14:textId="77777777" w:rsidTr="003B6224">
              <w:trPr>
                <w:trHeight w:val="221"/>
              </w:trPr>
              <w:tc>
                <w:tcPr>
                  <w:tcW w:w="3145" w:type="dxa"/>
                </w:tcPr>
                <w:p w14:paraId="5E31379B"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Proposal</w:t>
                  </w:r>
                </w:p>
              </w:tc>
              <w:tc>
                <w:tcPr>
                  <w:tcW w:w="1765" w:type="dxa"/>
                </w:tcPr>
                <w:p w14:paraId="212F2554"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Location</w:t>
                  </w:r>
                </w:p>
              </w:tc>
              <w:tc>
                <w:tcPr>
                  <w:tcW w:w="3001" w:type="dxa"/>
                </w:tcPr>
                <w:p w14:paraId="28B7D033" w14:textId="3587A13B" w:rsidR="003A4795" w:rsidRDefault="003A4795" w:rsidP="003A4795">
                  <w:pPr>
                    <w:pStyle w:val="ListParagraph"/>
                    <w:ind w:left="0"/>
                    <w:rPr>
                      <w:rFonts w:ascii="Garamond" w:hAnsi="Garamond"/>
                      <w:b/>
                      <w:smallCaps/>
                      <w:sz w:val="24"/>
                      <w:szCs w:val="24"/>
                    </w:rPr>
                  </w:pPr>
                  <w:r>
                    <w:rPr>
                      <w:rFonts w:ascii="Garamond" w:hAnsi="Garamond"/>
                      <w:b/>
                      <w:smallCaps/>
                      <w:sz w:val="24"/>
                      <w:szCs w:val="24"/>
                    </w:rPr>
                    <w:t>Comments</w:t>
                  </w:r>
                </w:p>
              </w:tc>
            </w:tr>
            <w:tr w:rsidR="00937942" w14:paraId="1C7690AE" w14:textId="77777777" w:rsidTr="00937942">
              <w:trPr>
                <w:trHeight w:val="361"/>
              </w:trPr>
              <w:tc>
                <w:tcPr>
                  <w:tcW w:w="3145" w:type="dxa"/>
                </w:tcPr>
                <w:p w14:paraId="706934FE" w14:textId="77777777" w:rsidR="00937942" w:rsidRPr="009D5397" w:rsidRDefault="00937942" w:rsidP="00937942">
                  <w:pPr>
                    <w:rPr>
                      <w:rFonts w:ascii="Garamond" w:hAnsi="Garamond"/>
                    </w:rPr>
                  </w:pPr>
                  <w:hyperlink r:id="rId8" w:history="1">
                    <w:r w:rsidRPr="009D5397">
                      <w:rPr>
                        <w:rStyle w:val="Hyperlink"/>
                        <w:rFonts w:ascii="Garamond" w:hAnsi="Garamond" w:cs="Arial"/>
                      </w:rPr>
                      <w:t>Erection of 5 dwellings with associated works and infrastructure (AMENDED PLANS)</w:t>
                    </w:r>
                  </w:hyperlink>
                </w:p>
                <w:p w14:paraId="0F22F9B9" w14:textId="77777777" w:rsidR="00937942" w:rsidRPr="009D5397" w:rsidRDefault="00937942" w:rsidP="00937942">
                  <w:pPr>
                    <w:pStyle w:val="metainfo"/>
                    <w:spacing w:before="0" w:beforeAutospacing="0" w:after="0" w:afterAutospacing="0"/>
                    <w:rPr>
                      <w:rFonts w:ascii="Garamond" w:hAnsi="Garamond" w:cs="Arial"/>
                      <w:sz w:val="22"/>
                      <w:szCs w:val="22"/>
                    </w:rPr>
                  </w:pPr>
                  <w:r w:rsidRPr="009D5397">
                    <w:rPr>
                      <w:rFonts w:ascii="Garamond" w:hAnsi="Garamond" w:cs="Arial"/>
                      <w:sz w:val="22"/>
                      <w:szCs w:val="22"/>
                    </w:rPr>
                    <w:t>Ref. No: 21/04162/PLF</w:t>
                  </w:r>
                </w:p>
                <w:p w14:paraId="547CF35C" w14:textId="50319602" w:rsidR="00937942" w:rsidRPr="00623600" w:rsidRDefault="00937942" w:rsidP="00937942">
                  <w:pPr>
                    <w:rPr>
                      <w:rFonts w:ascii="Garamond" w:hAnsi="Garamond"/>
                      <w:sz w:val="24"/>
                      <w:szCs w:val="24"/>
                    </w:rPr>
                  </w:pPr>
                </w:p>
              </w:tc>
              <w:tc>
                <w:tcPr>
                  <w:tcW w:w="1765" w:type="dxa"/>
                </w:tcPr>
                <w:p w14:paraId="770E66E0" w14:textId="77777777" w:rsidR="00937942" w:rsidRPr="009D5397" w:rsidRDefault="00937942" w:rsidP="00937942">
                  <w:pPr>
                    <w:pStyle w:val="address"/>
                    <w:spacing w:before="0" w:beforeAutospacing="0" w:after="0" w:afterAutospacing="0"/>
                    <w:rPr>
                      <w:rFonts w:ascii="Garamond" w:hAnsi="Garamond" w:cs="Arial"/>
                      <w:sz w:val="22"/>
                      <w:szCs w:val="22"/>
                    </w:rPr>
                  </w:pPr>
                  <w:r w:rsidRPr="009D5397">
                    <w:rPr>
                      <w:rFonts w:ascii="Garamond" w:hAnsi="Garamond" w:cs="Arial"/>
                      <w:sz w:val="22"/>
                      <w:szCs w:val="22"/>
                    </w:rPr>
                    <w:t>Land South Of 2 The Beeches Beverley Road Wetwang East Riding Of Yorkshire YO25 9XR</w:t>
                  </w:r>
                </w:p>
                <w:p w14:paraId="5890FBF1" w14:textId="4BD2F504" w:rsidR="00937942" w:rsidRPr="00623600" w:rsidRDefault="00937942" w:rsidP="00937942">
                  <w:pPr>
                    <w:pStyle w:val="address"/>
                    <w:spacing w:before="0" w:beforeAutospacing="0" w:after="0" w:afterAutospacing="0"/>
                    <w:rPr>
                      <w:rFonts w:ascii="Garamond" w:hAnsi="Garamond" w:cs="Arial"/>
                      <w:color w:val="000000"/>
                    </w:rPr>
                  </w:pPr>
                </w:p>
              </w:tc>
              <w:tc>
                <w:tcPr>
                  <w:tcW w:w="3001" w:type="dxa"/>
                </w:tcPr>
                <w:p w14:paraId="269E1FA4" w14:textId="77777777" w:rsidR="00937942" w:rsidRDefault="00937942" w:rsidP="00937942">
                  <w:pPr>
                    <w:pStyle w:val="ListParagraph"/>
                    <w:ind w:left="0"/>
                    <w:rPr>
                      <w:rFonts w:ascii="Garamond" w:hAnsi="Garamond"/>
                    </w:rPr>
                  </w:pPr>
                  <w:r>
                    <w:rPr>
                      <w:rFonts w:ascii="Garamond" w:hAnsi="Garamond"/>
                    </w:rPr>
                    <w:t>Wetwang Parish Council have declined to comment until Highways have submitted their views.</w:t>
                  </w:r>
                </w:p>
                <w:p w14:paraId="1B30A448" w14:textId="77777777" w:rsidR="00937942" w:rsidRDefault="00937942" w:rsidP="00937942">
                  <w:pPr>
                    <w:pStyle w:val="ListParagraph"/>
                    <w:ind w:left="0"/>
                    <w:rPr>
                      <w:rFonts w:ascii="Garamond" w:hAnsi="Garamond"/>
                    </w:rPr>
                  </w:pPr>
                </w:p>
                <w:p w14:paraId="4D1E3F7E" w14:textId="341B1F7F" w:rsidR="00937942" w:rsidRPr="00623600" w:rsidRDefault="00937942" w:rsidP="00937942">
                  <w:pPr>
                    <w:pStyle w:val="ListParagraph"/>
                    <w:ind w:left="0"/>
                    <w:rPr>
                      <w:rFonts w:ascii="Garamond" w:hAnsi="Garamond"/>
                      <w:sz w:val="24"/>
                      <w:szCs w:val="24"/>
                    </w:rPr>
                  </w:pPr>
                  <w:r>
                    <w:rPr>
                      <w:rFonts w:ascii="Garamond" w:hAnsi="Garamond"/>
                    </w:rPr>
                    <w:t>A site visit has also been requested via ERYC – no response received.</w:t>
                  </w:r>
                </w:p>
              </w:tc>
            </w:tr>
          </w:tbl>
          <w:p w14:paraId="6542A26F" w14:textId="77777777" w:rsidR="003A4795" w:rsidRPr="00135BB0" w:rsidRDefault="003A4795" w:rsidP="003A4795">
            <w:pPr>
              <w:rPr>
                <w:rFonts w:ascii="Garamond" w:hAnsi="Garamond"/>
                <w:b/>
                <w:smallCaps/>
                <w:sz w:val="24"/>
                <w:szCs w:val="24"/>
              </w:rPr>
            </w:pPr>
          </w:p>
          <w:p w14:paraId="485E6AD8" w14:textId="0E07F20A" w:rsidR="003A4795" w:rsidRPr="00152E21" w:rsidRDefault="003A4795" w:rsidP="003A4795">
            <w:pPr>
              <w:pStyle w:val="ListParagraph"/>
              <w:numPr>
                <w:ilvl w:val="0"/>
                <w:numId w:val="39"/>
              </w:numPr>
              <w:rPr>
                <w:rFonts w:ascii="Garamond" w:hAnsi="Garamond"/>
                <w:b/>
                <w:smallCaps/>
                <w:sz w:val="24"/>
                <w:szCs w:val="24"/>
              </w:rPr>
            </w:pPr>
            <w:r>
              <w:rPr>
                <w:rFonts w:ascii="Garamond" w:hAnsi="Garamond"/>
                <w:sz w:val="24"/>
                <w:szCs w:val="24"/>
              </w:rPr>
              <w:t>T</w:t>
            </w:r>
            <w:r w:rsidRPr="003A4795">
              <w:rPr>
                <w:rFonts w:ascii="Garamond" w:hAnsi="Garamond"/>
                <w:sz w:val="24"/>
                <w:szCs w:val="24"/>
              </w:rPr>
              <w:t>o receive an update on previous applications consulted on:</w:t>
            </w:r>
          </w:p>
          <w:p w14:paraId="61DD249A" w14:textId="77777777" w:rsidR="00152E21" w:rsidRPr="003B6224" w:rsidRDefault="00152E21" w:rsidP="003B6224">
            <w:pPr>
              <w:ind w:left="360"/>
              <w:rPr>
                <w:rFonts w:ascii="Garamond" w:hAnsi="Garamond"/>
                <w:b/>
                <w:smallCaps/>
                <w:sz w:val="24"/>
                <w:szCs w:val="24"/>
              </w:rPr>
            </w:pPr>
          </w:p>
          <w:tbl>
            <w:tblPr>
              <w:tblStyle w:val="TableGrid"/>
              <w:tblW w:w="7920" w:type="dxa"/>
              <w:tblLook w:val="04A0" w:firstRow="1" w:lastRow="0" w:firstColumn="1" w:lastColumn="0" w:noHBand="0" w:noVBand="1"/>
            </w:tblPr>
            <w:tblGrid>
              <w:gridCol w:w="3467"/>
              <w:gridCol w:w="1880"/>
              <w:gridCol w:w="2573"/>
            </w:tblGrid>
            <w:tr w:rsidR="003B6224" w14:paraId="04179BCD" w14:textId="77777777" w:rsidTr="003B6224">
              <w:trPr>
                <w:trHeight w:val="227"/>
              </w:trPr>
              <w:tc>
                <w:tcPr>
                  <w:tcW w:w="3467" w:type="dxa"/>
                </w:tcPr>
                <w:p w14:paraId="29D87305" w14:textId="3A5F097A"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Proposal</w:t>
                  </w:r>
                </w:p>
              </w:tc>
              <w:tc>
                <w:tcPr>
                  <w:tcW w:w="1880" w:type="dxa"/>
                </w:tcPr>
                <w:p w14:paraId="6FC1406F" w14:textId="1DDD6E4A" w:rsidR="003B6224" w:rsidRPr="003B6224" w:rsidRDefault="003B6224" w:rsidP="003A4795">
                  <w:pPr>
                    <w:rPr>
                      <w:rFonts w:ascii="Garamond" w:eastAsia="Times New Roman" w:hAnsi="Garamond" w:cs="Arial"/>
                      <w:b/>
                      <w:bCs/>
                      <w:smallCaps/>
                      <w:color w:val="000000"/>
                      <w:sz w:val="24"/>
                      <w:szCs w:val="24"/>
                    </w:rPr>
                  </w:pPr>
                  <w:r w:rsidRPr="003B6224">
                    <w:rPr>
                      <w:rFonts w:ascii="Garamond" w:eastAsia="Times New Roman" w:hAnsi="Garamond" w:cs="Arial"/>
                      <w:b/>
                      <w:bCs/>
                      <w:smallCaps/>
                      <w:color w:val="000000"/>
                      <w:sz w:val="24"/>
                      <w:szCs w:val="24"/>
                    </w:rPr>
                    <w:t>Location</w:t>
                  </w:r>
                </w:p>
              </w:tc>
              <w:tc>
                <w:tcPr>
                  <w:tcW w:w="2573" w:type="dxa"/>
                </w:tcPr>
                <w:p w14:paraId="63D1D650" w14:textId="1E299D06"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Decision</w:t>
                  </w:r>
                </w:p>
              </w:tc>
            </w:tr>
            <w:tr w:rsidR="00937942" w14:paraId="56BB9A7F" w14:textId="77777777" w:rsidTr="003B6224">
              <w:trPr>
                <w:trHeight w:val="1961"/>
              </w:trPr>
              <w:tc>
                <w:tcPr>
                  <w:tcW w:w="3467" w:type="dxa"/>
                </w:tcPr>
                <w:p w14:paraId="40CB758C" w14:textId="4C6BF30A" w:rsidR="00937942" w:rsidRPr="00281AF4" w:rsidRDefault="00937942" w:rsidP="00937942">
                  <w:pPr>
                    <w:pStyle w:val="ListParagraph"/>
                    <w:ind w:left="0"/>
                    <w:rPr>
                      <w:rFonts w:ascii="Garamond" w:hAnsi="Garamond"/>
                      <w:sz w:val="24"/>
                      <w:szCs w:val="24"/>
                    </w:rPr>
                  </w:pPr>
                  <w:hyperlink r:id="rId9" w:history="1">
                    <w:r w:rsidRPr="005019F1">
                      <w:rPr>
                        <w:rStyle w:val="Hyperlink"/>
                        <w:rFonts w:ascii="Garamond" w:hAnsi="Garamond" w:cs="Arial"/>
                      </w:rPr>
                      <w:t>Erection of 79 no. dwellings with associated works and infrastructure, following the demolition of existing buildings</w:t>
                    </w:r>
                  </w:hyperlink>
                  <w:r w:rsidRPr="005019F1">
                    <w:rPr>
                      <w:rStyle w:val="Hyperlink"/>
                      <w:rFonts w:ascii="Garamond" w:hAnsi="Garamond" w:cs="Arial"/>
                    </w:rPr>
                    <w:t xml:space="preserve"> </w:t>
                  </w:r>
                  <w:r w:rsidRPr="005019F1">
                    <w:rPr>
                      <w:rFonts w:ascii="Garamond" w:hAnsi="Garamond" w:cs="Arial"/>
                      <w:color w:val="333333"/>
                      <w:shd w:val="clear" w:color="auto" w:fill="FFFFFF"/>
                    </w:rPr>
                    <w:t>(AMENDED PLANS)</w:t>
                  </w:r>
                </w:p>
              </w:tc>
              <w:tc>
                <w:tcPr>
                  <w:tcW w:w="1880" w:type="dxa"/>
                </w:tcPr>
                <w:p w14:paraId="58695912" w14:textId="11AB4883" w:rsidR="00937942" w:rsidRPr="00281AF4" w:rsidRDefault="00937942" w:rsidP="00937942">
                  <w:pPr>
                    <w:pStyle w:val="ListParagraph"/>
                    <w:ind w:left="0"/>
                    <w:rPr>
                      <w:rFonts w:ascii="Garamond" w:hAnsi="Garamond"/>
                      <w:sz w:val="24"/>
                      <w:szCs w:val="24"/>
                    </w:rPr>
                  </w:pPr>
                  <w:r w:rsidRPr="005019F1">
                    <w:rPr>
                      <w:rFonts w:ascii="Garamond" w:hAnsi="Garamond" w:cs="Arial"/>
                      <w:shd w:val="clear" w:color="auto" w:fill="FFFFFF"/>
                    </w:rPr>
                    <w:t>Land South Of Southfield Farmhouse 17 Pulham Lane Wetwang East Riding Of Yorkshire YO25 9XT</w:t>
                  </w:r>
                </w:p>
              </w:tc>
              <w:tc>
                <w:tcPr>
                  <w:tcW w:w="2573" w:type="dxa"/>
                </w:tcPr>
                <w:p w14:paraId="73097379" w14:textId="77777777" w:rsidR="00937942" w:rsidRPr="005019F1" w:rsidRDefault="00937942" w:rsidP="00937942">
                  <w:pPr>
                    <w:pStyle w:val="ListParagraph"/>
                    <w:ind w:left="0"/>
                    <w:rPr>
                      <w:rFonts w:ascii="Garamond" w:hAnsi="Garamond"/>
                    </w:rPr>
                  </w:pPr>
                  <w:r w:rsidRPr="005019F1">
                    <w:rPr>
                      <w:rFonts w:ascii="Garamond" w:hAnsi="Garamond"/>
                    </w:rPr>
                    <w:t>Pending Decision.</w:t>
                  </w:r>
                </w:p>
                <w:p w14:paraId="4C9FD767" w14:textId="77777777" w:rsidR="00937942" w:rsidRPr="005019F1" w:rsidRDefault="00937942" w:rsidP="00937942">
                  <w:pPr>
                    <w:pStyle w:val="ListParagraph"/>
                    <w:ind w:left="0"/>
                    <w:rPr>
                      <w:rFonts w:ascii="Garamond" w:hAnsi="Garamond"/>
                    </w:rPr>
                  </w:pPr>
                </w:p>
                <w:p w14:paraId="5C8ADFE1" w14:textId="7F263D7D" w:rsidR="00937942" w:rsidRPr="00150B21" w:rsidRDefault="00937942" w:rsidP="00937942">
                  <w:pPr>
                    <w:pStyle w:val="ListParagraph"/>
                    <w:ind w:left="0"/>
                    <w:rPr>
                      <w:rFonts w:ascii="Garamond" w:hAnsi="Garamond"/>
                      <w:sz w:val="24"/>
                      <w:szCs w:val="24"/>
                    </w:rPr>
                  </w:pPr>
                </w:p>
              </w:tc>
            </w:tr>
            <w:tr w:rsidR="00937942" w14:paraId="2B2B5333" w14:textId="77777777" w:rsidTr="003B6224">
              <w:trPr>
                <w:trHeight w:val="1961"/>
              </w:trPr>
              <w:tc>
                <w:tcPr>
                  <w:tcW w:w="3467" w:type="dxa"/>
                </w:tcPr>
                <w:p w14:paraId="2B175A5E" w14:textId="77777777" w:rsidR="00937942" w:rsidRPr="005019F1" w:rsidRDefault="00937942" w:rsidP="00937942">
                  <w:pPr>
                    <w:rPr>
                      <w:rFonts w:ascii="Garamond" w:hAnsi="Garamond"/>
                    </w:rPr>
                  </w:pPr>
                  <w:hyperlink r:id="rId10" w:history="1">
                    <w:r w:rsidRPr="005019F1">
                      <w:rPr>
                        <w:rStyle w:val="Hyperlink"/>
                        <w:rFonts w:ascii="Garamond" w:hAnsi="Garamond" w:cs="Arial"/>
                      </w:rPr>
                      <w:t>Application of external wall insulation to front</w:t>
                    </w:r>
                  </w:hyperlink>
                </w:p>
                <w:p w14:paraId="39F29AB8" w14:textId="77777777" w:rsidR="00937942" w:rsidRPr="005019F1" w:rsidRDefault="00937942" w:rsidP="00937942">
                  <w:pPr>
                    <w:rPr>
                      <w:rFonts w:ascii="Garamond" w:eastAsia="Times New Roman" w:hAnsi="Garamond" w:cs="Arial"/>
                    </w:rPr>
                  </w:pPr>
                  <w:r w:rsidRPr="005019F1">
                    <w:rPr>
                      <w:rFonts w:ascii="Garamond" w:eastAsia="Times New Roman" w:hAnsi="Garamond" w:cs="Arial"/>
                    </w:rPr>
                    <w:t>Ref. No: 21/03233/PLF </w:t>
                  </w:r>
                </w:p>
                <w:p w14:paraId="24460B9D" w14:textId="577002BF" w:rsidR="00937942" w:rsidRDefault="00937942" w:rsidP="00937942">
                  <w:pPr>
                    <w:pStyle w:val="ListParagraph"/>
                    <w:ind w:left="0"/>
                  </w:pPr>
                </w:p>
              </w:tc>
              <w:tc>
                <w:tcPr>
                  <w:tcW w:w="1880" w:type="dxa"/>
                </w:tcPr>
                <w:p w14:paraId="2B266521" w14:textId="77777777" w:rsidR="00937942" w:rsidRPr="005019F1" w:rsidRDefault="00937942" w:rsidP="00937942">
                  <w:pPr>
                    <w:rPr>
                      <w:rFonts w:ascii="Garamond" w:eastAsia="Times New Roman" w:hAnsi="Garamond" w:cs="Arial"/>
                    </w:rPr>
                  </w:pPr>
                  <w:r w:rsidRPr="005019F1">
                    <w:rPr>
                      <w:rFonts w:ascii="Garamond" w:eastAsia="Times New Roman" w:hAnsi="Garamond" w:cs="Arial"/>
                    </w:rPr>
                    <w:t>Tumbleweed Cottage 29 Main Street Wetwang East Riding Of Yorkshire YO25 9XL</w:t>
                  </w:r>
                </w:p>
                <w:p w14:paraId="2E3856A9" w14:textId="5B6BF3AC" w:rsidR="00937942" w:rsidRPr="00891C3A" w:rsidRDefault="00937942" w:rsidP="00937942">
                  <w:pPr>
                    <w:pStyle w:val="ListParagraph"/>
                    <w:ind w:left="0"/>
                    <w:rPr>
                      <w:rFonts w:ascii="Garamond" w:hAnsi="Garamond" w:cs="Arial"/>
                      <w:shd w:val="clear" w:color="auto" w:fill="FFFFFF"/>
                    </w:rPr>
                  </w:pPr>
                </w:p>
              </w:tc>
              <w:tc>
                <w:tcPr>
                  <w:tcW w:w="2573" w:type="dxa"/>
                </w:tcPr>
                <w:p w14:paraId="426155F4" w14:textId="42C0A8D1" w:rsidR="00937942" w:rsidRDefault="00937942" w:rsidP="00937942">
                  <w:pPr>
                    <w:pStyle w:val="ListParagraph"/>
                    <w:ind w:left="0"/>
                    <w:rPr>
                      <w:rFonts w:ascii="Garamond" w:hAnsi="Garamond"/>
                      <w:sz w:val="24"/>
                      <w:szCs w:val="24"/>
                    </w:rPr>
                  </w:pPr>
                  <w:r>
                    <w:rPr>
                      <w:rFonts w:ascii="Garamond" w:hAnsi="Garamond"/>
                    </w:rPr>
                    <w:t>Application withdrawn</w:t>
                  </w:r>
                  <w:r w:rsidRPr="005019F1">
                    <w:rPr>
                      <w:rFonts w:ascii="Garamond" w:hAnsi="Garamond"/>
                    </w:rPr>
                    <w:t>.</w:t>
                  </w:r>
                </w:p>
              </w:tc>
            </w:tr>
            <w:tr w:rsidR="00937942" w14:paraId="6F9FF511" w14:textId="77777777" w:rsidTr="003B6224">
              <w:trPr>
                <w:trHeight w:val="1961"/>
              </w:trPr>
              <w:tc>
                <w:tcPr>
                  <w:tcW w:w="3467" w:type="dxa"/>
                </w:tcPr>
                <w:p w14:paraId="24DEBB43" w14:textId="77777777" w:rsidR="00937942" w:rsidRPr="00240D33" w:rsidRDefault="00937942" w:rsidP="00937942">
                  <w:pPr>
                    <w:rPr>
                      <w:rFonts w:ascii="Garamond" w:hAnsi="Garamond"/>
                    </w:rPr>
                  </w:pPr>
                  <w:hyperlink r:id="rId11" w:history="1">
                    <w:r w:rsidRPr="00240D33">
                      <w:rPr>
                        <w:rStyle w:val="Hyperlink"/>
                        <w:rFonts w:ascii="Garamond" w:hAnsi="Garamond" w:cs="Arial"/>
                      </w:rPr>
                      <w:t>Conversion of and extension to redundant barn to form dwelling with associated works and infrastructure</w:t>
                    </w:r>
                  </w:hyperlink>
                </w:p>
                <w:p w14:paraId="0FC2AF5E" w14:textId="77777777" w:rsidR="00937942" w:rsidRPr="00240D33" w:rsidRDefault="00937942" w:rsidP="00937942">
                  <w:pPr>
                    <w:pStyle w:val="metainfo"/>
                    <w:spacing w:before="0" w:beforeAutospacing="0" w:after="0" w:afterAutospacing="0"/>
                    <w:rPr>
                      <w:rFonts w:ascii="Garamond" w:hAnsi="Garamond" w:cs="Arial"/>
                      <w:sz w:val="22"/>
                      <w:szCs w:val="22"/>
                    </w:rPr>
                  </w:pPr>
                  <w:r w:rsidRPr="00240D33">
                    <w:rPr>
                      <w:rFonts w:ascii="Garamond" w:hAnsi="Garamond" w:cs="Arial"/>
                      <w:sz w:val="22"/>
                      <w:szCs w:val="22"/>
                    </w:rPr>
                    <w:t>Ref. No: 21/04319/PLF </w:t>
                  </w:r>
                </w:p>
                <w:p w14:paraId="5F3138F2" w14:textId="77777777" w:rsidR="00937942" w:rsidRPr="00520A77" w:rsidRDefault="00937942" w:rsidP="00937942">
                  <w:pPr>
                    <w:rPr>
                      <w:rFonts w:ascii="Garamond" w:hAnsi="Garamond" w:cs="Arial"/>
                      <w:color w:val="333333"/>
                      <w:shd w:val="clear" w:color="auto" w:fill="FFFFFF"/>
                    </w:rPr>
                  </w:pPr>
                </w:p>
              </w:tc>
              <w:tc>
                <w:tcPr>
                  <w:tcW w:w="1880" w:type="dxa"/>
                </w:tcPr>
                <w:p w14:paraId="3ACE5B34" w14:textId="77777777" w:rsidR="00937942" w:rsidRPr="00240D33" w:rsidRDefault="00937942" w:rsidP="00937942">
                  <w:pPr>
                    <w:pStyle w:val="address"/>
                    <w:spacing w:before="0" w:beforeAutospacing="0" w:after="0" w:afterAutospacing="0"/>
                    <w:rPr>
                      <w:rFonts w:ascii="Garamond" w:hAnsi="Garamond" w:cs="Arial"/>
                      <w:sz w:val="22"/>
                      <w:szCs w:val="22"/>
                    </w:rPr>
                  </w:pPr>
                  <w:r w:rsidRPr="00240D33">
                    <w:rPr>
                      <w:rFonts w:ascii="Garamond" w:hAnsi="Garamond" w:cs="Arial"/>
                      <w:sz w:val="22"/>
                      <w:szCs w:val="22"/>
                    </w:rPr>
                    <w:t xml:space="preserve">Land End Of </w:t>
                  </w:r>
                  <w:proofErr w:type="spellStart"/>
                  <w:r w:rsidRPr="00240D33">
                    <w:rPr>
                      <w:rFonts w:ascii="Garamond" w:hAnsi="Garamond" w:cs="Arial"/>
                      <w:sz w:val="22"/>
                      <w:szCs w:val="22"/>
                    </w:rPr>
                    <w:t>Botlands</w:t>
                  </w:r>
                  <w:proofErr w:type="spellEnd"/>
                  <w:r w:rsidRPr="00240D33">
                    <w:rPr>
                      <w:rFonts w:ascii="Garamond" w:hAnsi="Garamond" w:cs="Arial"/>
                      <w:sz w:val="22"/>
                      <w:szCs w:val="22"/>
                    </w:rPr>
                    <w:t xml:space="preserve"> Slack Track Green Lane </w:t>
                  </w:r>
                  <w:proofErr w:type="spellStart"/>
                  <w:r w:rsidRPr="00240D33">
                    <w:rPr>
                      <w:rFonts w:ascii="Garamond" w:hAnsi="Garamond" w:cs="Arial"/>
                      <w:sz w:val="22"/>
                      <w:szCs w:val="22"/>
                    </w:rPr>
                    <w:t>Fridaythorpe</w:t>
                  </w:r>
                  <w:proofErr w:type="spellEnd"/>
                  <w:r w:rsidRPr="00240D33">
                    <w:rPr>
                      <w:rFonts w:ascii="Garamond" w:hAnsi="Garamond" w:cs="Arial"/>
                      <w:sz w:val="22"/>
                      <w:szCs w:val="22"/>
                    </w:rPr>
                    <w:t xml:space="preserve"> East Riding Of Yorkshire</w:t>
                  </w:r>
                </w:p>
                <w:p w14:paraId="7E627EE4" w14:textId="77777777" w:rsidR="00937942" w:rsidRPr="00520A77" w:rsidRDefault="00937942" w:rsidP="00937942">
                  <w:pPr>
                    <w:pStyle w:val="ListParagraph"/>
                    <w:ind w:left="0"/>
                    <w:rPr>
                      <w:rFonts w:ascii="Garamond" w:hAnsi="Garamond" w:cs="Arial"/>
                      <w:color w:val="333333"/>
                      <w:shd w:val="clear" w:color="auto" w:fill="FFFFFF"/>
                    </w:rPr>
                  </w:pPr>
                </w:p>
              </w:tc>
              <w:tc>
                <w:tcPr>
                  <w:tcW w:w="2573" w:type="dxa"/>
                </w:tcPr>
                <w:p w14:paraId="23AAEF02" w14:textId="5A007A91" w:rsidR="00937942" w:rsidRDefault="00937942" w:rsidP="00937942">
                  <w:pPr>
                    <w:pStyle w:val="ListParagraph"/>
                    <w:ind w:left="0"/>
                    <w:rPr>
                      <w:rFonts w:ascii="Garamond" w:hAnsi="Garamond"/>
                    </w:rPr>
                  </w:pPr>
                  <w:r>
                    <w:rPr>
                      <w:rFonts w:ascii="Garamond" w:hAnsi="Garamond"/>
                    </w:rPr>
                    <w:t>Pending Consideration.</w:t>
                  </w:r>
                </w:p>
              </w:tc>
            </w:tr>
            <w:tr w:rsidR="00937942" w14:paraId="55B923C4" w14:textId="77777777" w:rsidTr="003B6224">
              <w:trPr>
                <w:trHeight w:val="1961"/>
              </w:trPr>
              <w:tc>
                <w:tcPr>
                  <w:tcW w:w="3467" w:type="dxa"/>
                </w:tcPr>
                <w:p w14:paraId="046B5D5E" w14:textId="4EE0779C" w:rsidR="00937942" w:rsidRDefault="00937942" w:rsidP="00937942">
                  <w:r w:rsidRPr="0074731C">
                    <w:rPr>
                      <w:rFonts w:ascii="Garamond" w:hAnsi="Garamond" w:cs="Arial"/>
                      <w:color w:val="333333"/>
                      <w:sz w:val="23"/>
                      <w:szCs w:val="23"/>
                      <w:shd w:val="clear" w:color="auto" w:fill="FFFFFF"/>
                    </w:rPr>
                    <w:t>22/00159/TCA WETWANG CONSERVATION AREA - Crown reduce 1 no. Cherry tree by 2 metres </w:t>
                  </w:r>
                </w:p>
              </w:tc>
              <w:tc>
                <w:tcPr>
                  <w:tcW w:w="1880" w:type="dxa"/>
                </w:tcPr>
                <w:p w14:paraId="25E99480" w14:textId="14596BFF" w:rsidR="00937942" w:rsidRPr="00240D33" w:rsidRDefault="00937942" w:rsidP="00937942">
                  <w:pPr>
                    <w:rPr>
                      <w:rFonts w:ascii="Garamond" w:eastAsia="Times New Roman" w:hAnsi="Garamond" w:cs="Arial"/>
                    </w:rPr>
                  </w:pPr>
                  <w:proofErr w:type="spellStart"/>
                  <w:r w:rsidRPr="0074731C">
                    <w:rPr>
                      <w:rFonts w:ascii="Garamond" w:hAnsi="Garamond" w:cs="Arial"/>
                      <w:color w:val="333333"/>
                      <w:sz w:val="23"/>
                      <w:szCs w:val="23"/>
                      <w:shd w:val="clear" w:color="auto" w:fill="FFFFFF"/>
                    </w:rPr>
                    <w:t>Satis</w:t>
                  </w:r>
                  <w:proofErr w:type="spellEnd"/>
                  <w:r w:rsidRPr="0074731C">
                    <w:rPr>
                      <w:rFonts w:ascii="Garamond" w:hAnsi="Garamond" w:cs="Arial"/>
                      <w:color w:val="333333"/>
                      <w:sz w:val="23"/>
                      <w:szCs w:val="23"/>
                      <w:shd w:val="clear" w:color="auto" w:fill="FFFFFF"/>
                    </w:rPr>
                    <w:t xml:space="preserve"> House Pulham Lane Wetwang East Riding Of Yorkshire YO25 9XT</w:t>
                  </w:r>
                </w:p>
              </w:tc>
              <w:tc>
                <w:tcPr>
                  <w:tcW w:w="2573" w:type="dxa"/>
                </w:tcPr>
                <w:p w14:paraId="0CF2B291" w14:textId="6EF54D00" w:rsidR="00937942" w:rsidRDefault="00937942" w:rsidP="00937942">
                  <w:pPr>
                    <w:pStyle w:val="ListParagraph"/>
                    <w:ind w:left="0"/>
                    <w:rPr>
                      <w:rFonts w:ascii="Garamond" w:hAnsi="Garamond"/>
                    </w:rPr>
                  </w:pPr>
                  <w:r>
                    <w:rPr>
                      <w:rFonts w:ascii="Garamond" w:hAnsi="Garamond"/>
                    </w:rPr>
                    <w:t>No objection (prune)</w:t>
                  </w:r>
                </w:p>
              </w:tc>
            </w:tr>
          </w:tbl>
          <w:p w14:paraId="6D385ACE" w14:textId="63A062A8" w:rsidR="001536CD" w:rsidRPr="00DD5148" w:rsidRDefault="001536CD" w:rsidP="003A4795">
            <w:pPr>
              <w:rPr>
                <w:rFonts w:ascii="Garamond" w:hAnsi="Garamond"/>
                <w:sz w:val="24"/>
                <w:szCs w:val="24"/>
              </w:rPr>
            </w:pPr>
          </w:p>
        </w:tc>
      </w:tr>
      <w:tr w:rsidR="00E86929" w:rsidRPr="00A236E1" w14:paraId="7AFDDECA" w14:textId="77777777" w:rsidTr="001536CD">
        <w:trPr>
          <w:trHeight w:val="273"/>
        </w:trPr>
        <w:tc>
          <w:tcPr>
            <w:tcW w:w="1394" w:type="dxa"/>
          </w:tcPr>
          <w:p w14:paraId="0B4CAAEC" w14:textId="77777777" w:rsidR="00E86929" w:rsidRPr="00DD5148" w:rsidRDefault="00E86929" w:rsidP="00E86929">
            <w:pPr>
              <w:rPr>
                <w:rFonts w:ascii="Garamond" w:hAnsi="Garamond"/>
                <w:b/>
                <w:sz w:val="24"/>
                <w:szCs w:val="24"/>
              </w:rPr>
            </w:pPr>
          </w:p>
          <w:p w14:paraId="1745DF34" w14:textId="1CCC5C10" w:rsidR="00E86929" w:rsidRPr="00DD5148" w:rsidRDefault="000C2A22" w:rsidP="00E86929">
            <w:pPr>
              <w:rPr>
                <w:rFonts w:ascii="Garamond" w:hAnsi="Garamond"/>
                <w:b/>
                <w:sz w:val="24"/>
                <w:szCs w:val="24"/>
              </w:rPr>
            </w:pPr>
            <w:r>
              <w:rPr>
                <w:rFonts w:ascii="Garamond" w:hAnsi="Garamond"/>
                <w:b/>
                <w:sz w:val="24"/>
                <w:szCs w:val="24"/>
              </w:rPr>
              <w:t>35</w:t>
            </w:r>
            <w:r w:rsidR="00E86929" w:rsidRPr="00DD5148">
              <w:rPr>
                <w:rFonts w:ascii="Garamond" w:hAnsi="Garamond"/>
                <w:b/>
                <w:sz w:val="24"/>
                <w:szCs w:val="24"/>
              </w:rPr>
              <w:t>/2</w:t>
            </w:r>
            <w:r w:rsidR="00515A8D">
              <w:rPr>
                <w:rFonts w:ascii="Garamond" w:hAnsi="Garamond"/>
                <w:b/>
                <w:sz w:val="24"/>
                <w:szCs w:val="24"/>
              </w:rPr>
              <w:t>2</w:t>
            </w:r>
          </w:p>
        </w:tc>
        <w:tc>
          <w:tcPr>
            <w:tcW w:w="7899" w:type="dxa"/>
          </w:tcPr>
          <w:p w14:paraId="37E26EC7" w14:textId="77777777" w:rsidR="00E86929" w:rsidRPr="00DD5148" w:rsidRDefault="00E86929" w:rsidP="00E86929">
            <w:pPr>
              <w:tabs>
                <w:tab w:val="left" w:pos="3450"/>
              </w:tabs>
              <w:rPr>
                <w:rFonts w:ascii="Garamond" w:hAnsi="Garamond"/>
                <w:b/>
                <w:sz w:val="24"/>
                <w:szCs w:val="24"/>
              </w:rPr>
            </w:pPr>
          </w:p>
          <w:p w14:paraId="04C0AC2D" w14:textId="77777777" w:rsidR="00E86929" w:rsidRPr="00DD5148" w:rsidRDefault="00E86929" w:rsidP="00E86929">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412AF906"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Allotments</w:t>
            </w:r>
            <w:r w:rsidR="00D8721D">
              <w:rPr>
                <w:rFonts w:ascii="Garamond" w:hAnsi="Garamond"/>
                <w:sz w:val="24"/>
                <w:szCs w:val="24"/>
              </w:rPr>
              <w:t xml:space="preserve"> </w:t>
            </w:r>
            <w:r w:rsidRPr="00DD5148">
              <w:rPr>
                <w:rFonts w:ascii="Garamond" w:hAnsi="Garamond"/>
                <w:sz w:val="24"/>
                <w:szCs w:val="24"/>
              </w:rPr>
              <w:t>–</w:t>
            </w:r>
            <w:r>
              <w:rPr>
                <w:rFonts w:ascii="Garamond" w:hAnsi="Garamond"/>
                <w:sz w:val="24"/>
                <w:szCs w:val="24"/>
              </w:rPr>
              <w:t xml:space="preserve"> </w:t>
            </w:r>
            <w:r w:rsidR="00357769">
              <w:rPr>
                <w:rFonts w:ascii="Garamond" w:hAnsi="Garamond"/>
                <w:sz w:val="24"/>
                <w:szCs w:val="24"/>
              </w:rPr>
              <w:t>no issues.</w:t>
            </w:r>
            <w:r w:rsidR="00B05F1F">
              <w:rPr>
                <w:rFonts w:ascii="Garamond" w:hAnsi="Garamond"/>
                <w:sz w:val="24"/>
                <w:szCs w:val="24"/>
              </w:rPr>
              <w:t xml:space="preserve"> One plot will become vacant at the end of March and a tenant will be allocated from the waiting list.</w:t>
            </w:r>
          </w:p>
          <w:p w14:paraId="06FE1D4D" w14:textId="77777777" w:rsidR="00600411"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 xml:space="preserve">Burial Ground – </w:t>
            </w:r>
            <w:r w:rsidR="00357769">
              <w:rPr>
                <w:rFonts w:ascii="Garamond" w:hAnsi="Garamond"/>
                <w:sz w:val="24"/>
                <w:szCs w:val="24"/>
              </w:rPr>
              <w:t>on-going</w:t>
            </w:r>
            <w:r w:rsidR="00F1346C">
              <w:rPr>
                <w:rFonts w:ascii="Garamond" w:hAnsi="Garamond"/>
                <w:sz w:val="24"/>
                <w:szCs w:val="24"/>
              </w:rPr>
              <w:t>.</w:t>
            </w:r>
            <w:r w:rsidR="00357769">
              <w:rPr>
                <w:rFonts w:ascii="Garamond" w:hAnsi="Garamond"/>
                <w:sz w:val="24"/>
                <w:szCs w:val="24"/>
              </w:rPr>
              <w:t xml:space="preserve"> </w:t>
            </w:r>
          </w:p>
          <w:p w14:paraId="182E7B34" w14:textId="3E2B68BA" w:rsidR="00600411" w:rsidRDefault="00B05F1F" w:rsidP="00B05F1F">
            <w:pPr>
              <w:pStyle w:val="ListParagraph"/>
              <w:numPr>
                <w:ilvl w:val="1"/>
                <w:numId w:val="17"/>
              </w:numPr>
              <w:rPr>
                <w:rFonts w:ascii="Garamond" w:hAnsi="Garamond"/>
                <w:sz w:val="24"/>
                <w:szCs w:val="24"/>
              </w:rPr>
            </w:pPr>
            <w:r>
              <w:rPr>
                <w:rFonts w:ascii="Garamond" w:hAnsi="Garamond"/>
                <w:sz w:val="24"/>
                <w:szCs w:val="24"/>
              </w:rPr>
              <w:t>The tree works planned have been approved and will commence week beginning 14</w:t>
            </w:r>
            <w:r w:rsidRPr="00B05F1F">
              <w:rPr>
                <w:rFonts w:ascii="Garamond" w:hAnsi="Garamond"/>
                <w:sz w:val="24"/>
                <w:szCs w:val="24"/>
                <w:vertAlign w:val="superscript"/>
              </w:rPr>
              <w:t>th</w:t>
            </w:r>
            <w:r>
              <w:rPr>
                <w:rFonts w:ascii="Garamond" w:hAnsi="Garamond"/>
                <w:sz w:val="24"/>
                <w:szCs w:val="24"/>
              </w:rPr>
              <w:t xml:space="preserve"> March 2022. Clerk to contact contractor regarding chippings and logs.</w:t>
            </w:r>
          </w:p>
          <w:p w14:paraId="225D6B3C" w14:textId="01C4EB46" w:rsidR="00097C77" w:rsidRPr="00DD5148" w:rsidRDefault="00097C77" w:rsidP="00B05F1F">
            <w:pPr>
              <w:pStyle w:val="ListParagraph"/>
              <w:numPr>
                <w:ilvl w:val="1"/>
                <w:numId w:val="17"/>
              </w:numPr>
              <w:rPr>
                <w:rFonts w:ascii="Garamond" w:hAnsi="Garamond"/>
                <w:sz w:val="24"/>
                <w:szCs w:val="24"/>
              </w:rPr>
            </w:pPr>
            <w:r>
              <w:rPr>
                <w:rFonts w:ascii="Garamond" w:hAnsi="Garamond"/>
                <w:sz w:val="24"/>
                <w:szCs w:val="24"/>
              </w:rPr>
              <w:t xml:space="preserve">It was asked that </w:t>
            </w:r>
            <w:r w:rsidR="00FA3C71">
              <w:rPr>
                <w:rFonts w:ascii="Garamond" w:hAnsi="Garamond"/>
                <w:sz w:val="24"/>
                <w:szCs w:val="24"/>
              </w:rPr>
              <w:t xml:space="preserve">the Clerk ensured that </w:t>
            </w:r>
            <w:r>
              <w:rPr>
                <w:rFonts w:ascii="Garamond" w:hAnsi="Garamond"/>
                <w:sz w:val="24"/>
                <w:szCs w:val="24"/>
              </w:rPr>
              <w:t xml:space="preserve">plans </w:t>
            </w:r>
            <w:r w:rsidR="00FA3C71">
              <w:rPr>
                <w:rFonts w:ascii="Garamond" w:hAnsi="Garamond"/>
                <w:sz w:val="24"/>
                <w:szCs w:val="24"/>
              </w:rPr>
              <w:t xml:space="preserve">for the Burial Ground </w:t>
            </w:r>
            <w:r>
              <w:rPr>
                <w:rFonts w:ascii="Garamond" w:hAnsi="Garamond"/>
                <w:sz w:val="24"/>
                <w:szCs w:val="24"/>
              </w:rPr>
              <w:t xml:space="preserve">were made clear in the </w:t>
            </w:r>
            <w:r w:rsidR="00FA3C71">
              <w:rPr>
                <w:rFonts w:ascii="Garamond" w:hAnsi="Garamond"/>
                <w:sz w:val="24"/>
                <w:szCs w:val="24"/>
              </w:rPr>
              <w:t>Parish Council newsletter.</w:t>
            </w:r>
          </w:p>
          <w:p w14:paraId="142228CE" w14:textId="433FA672" w:rsidR="00E56C43" w:rsidRDefault="00E56C43" w:rsidP="00E86929">
            <w:pPr>
              <w:pStyle w:val="ListParagraph"/>
              <w:numPr>
                <w:ilvl w:val="0"/>
                <w:numId w:val="17"/>
              </w:numPr>
              <w:rPr>
                <w:rFonts w:ascii="Garamond" w:hAnsi="Garamond"/>
                <w:sz w:val="24"/>
                <w:szCs w:val="24"/>
              </w:rPr>
            </w:pPr>
            <w:r>
              <w:rPr>
                <w:rFonts w:ascii="Garamond" w:hAnsi="Garamond"/>
                <w:sz w:val="24"/>
                <w:szCs w:val="24"/>
              </w:rPr>
              <w:t xml:space="preserve">Playing Field (Station Hill) – </w:t>
            </w:r>
            <w:r w:rsidR="00FA3C71">
              <w:rPr>
                <w:rFonts w:ascii="Garamond" w:hAnsi="Garamond"/>
                <w:sz w:val="24"/>
                <w:szCs w:val="24"/>
              </w:rPr>
              <w:t>no issues.</w:t>
            </w:r>
          </w:p>
          <w:p w14:paraId="65FBDE38" w14:textId="78916241" w:rsidR="00555C9B" w:rsidRPr="00E22C51" w:rsidRDefault="00E86929" w:rsidP="00E22C51">
            <w:pPr>
              <w:pStyle w:val="ListParagraph"/>
              <w:numPr>
                <w:ilvl w:val="0"/>
                <w:numId w:val="17"/>
              </w:numPr>
              <w:rPr>
                <w:rFonts w:ascii="Garamond" w:hAnsi="Garamond"/>
                <w:sz w:val="24"/>
                <w:szCs w:val="24"/>
              </w:rPr>
            </w:pPr>
            <w:r w:rsidRPr="00DD5148">
              <w:rPr>
                <w:rFonts w:ascii="Garamond" w:hAnsi="Garamond"/>
                <w:sz w:val="24"/>
                <w:szCs w:val="24"/>
              </w:rPr>
              <w:t>Community Park –</w:t>
            </w:r>
            <w:r w:rsidR="00783F98">
              <w:rPr>
                <w:rFonts w:ascii="Garamond" w:hAnsi="Garamond"/>
                <w:sz w:val="24"/>
                <w:szCs w:val="24"/>
              </w:rPr>
              <w:t xml:space="preserve"> </w:t>
            </w:r>
            <w:r w:rsidR="00B05F1F">
              <w:rPr>
                <w:rFonts w:ascii="Garamond" w:hAnsi="Garamond"/>
                <w:sz w:val="24"/>
                <w:szCs w:val="24"/>
              </w:rPr>
              <w:t>no issues</w:t>
            </w:r>
            <w:r w:rsidR="00783F98">
              <w:rPr>
                <w:rFonts w:ascii="Garamond" w:hAnsi="Garamond"/>
                <w:sz w:val="24"/>
                <w:szCs w:val="24"/>
              </w:rPr>
              <w:t>.</w:t>
            </w:r>
          </w:p>
          <w:p w14:paraId="24B98D4F" w14:textId="3F65BE22" w:rsidR="00E86929" w:rsidRPr="00DD5148" w:rsidRDefault="00B05F1F" w:rsidP="00555C9B">
            <w:pPr>
              <w:pStyle w:val="ListParagraph"/>
              <w:numPr>
                <w:ilvl w:val="1"/>
                <w:numId w:val="17"/>
              </w:numPr>
              <w:rPr>
                <w:rFonts w:ascii="Garamond" w:hAnsi="Garamond"/>
                <w:sz w:val="24"/>
                <w:szCs w:val="24"/>
              </w:rPr>
            </w:pPr>
            <w:r>
              <w:rPr>
                <w:rFonts w:ascii="Garamond" w:hAnsi="Garamond"/>
                <w:sz w:val="24"/>
                <w:szCs w:val="24"/>
              </w:rPr>
              <w:t>Clerk to investigate the possibility of adding additional equipment</w:t>
            </w:r>
            <w:r w:rsidR="00600411">
              <w:rPr>
                <w:rFonts w:ascii="Garamond" w:hAnsi="Garamond"/>
                <w:sz w:val="24"/>
                <w:szCs w:val="24"/>
              </w:rPr>
              <w:t>.</w:t>
            </w:r>
          </w:p>
          <w:p w14:paraId="63AC75D5" w14:textId="02982797"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Bus Shelter – </w:t>
            </w:r>
            <w:r w:rsidR="004F7A88">
              <w:rPr>
                <w:rFonts w:ascii="Garamond" w:hAnsi="Garamond"/>
                <w:sz w:val="24"/>
                <w:szCs w:val="24"/>
              </w:rPr>
              <w:t>on-going</w:t>
            </w:r>
            <w:r w:rsidR="00705409">
              <w:rPr>
                <w:rFonts w:ascii="Garamond" w:hAnsi="Garamond"/>
                <w:sz w:val="24"/>
                <w:szCs w:val="24"/>
              </w:rPr>
              <w:t xml:space="preserve">. </w:t>
            </w:r>
            <w:r w:rsidR="004F7A88">
              <w:rPr>
                <w:rFonts w:ascii="Garamond" w:hAnsi="Garamond"/>
                <w:sz w:val="24"/>
                <w:szCs w:val="24"/>
              </w:rPr>
              <w:t xml:space="preserve">Clerk </w:t>
            </w:r>
            <w:r w:rsidR="004066C4">
              <w:rPr>
                <w:rFonts w:ascii="Garamond" w:hAnsi="Garamond"/>
                <w:sz w:val="24"/>
                <w:szCs w:val="24"/>
              </w:rPr>
              <w:t>to arrange painting of the seats and chase delivery of the Wolds Rangers Way map.</w:t>
            </w:r>
          </w:p>
          <w:p w14:paraId="7F077C07" w14:textId="7005236E" w:rsidR="00BF3914"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Village Pond –</w:t>
            </w:r>
            <w:r>
              <w:rPr>
                <w:rFonts w:ascii="Garamond" w:hAnsi="Garamond"/>
                <w:sz w:val="24"/>
                <w:szCs w:val="24"/>
              </w:rPr>
              <w:t xml:space="preserve"> </w:t>
            </w:r>
            <w:r w:rsidR="00CF29E0">
              <w:rPr>
                <w:rFonts w:ascii="Garamond" w:hAnsi="Garamond"/>
                <w:sz w:val="24"/>
                <w:szCs w:val="24"/>
              </w:rPr>
              <w:t xml:space="preserve">no issues. </w:t>
            </w:r>
            <w:r w:rsidR="00695E19">
              <w:rPr>
                <w:rFonts w:ascii="Garamond" w:hAnsi="Garamond"/>
                <w:sz w:val="24"/>
                <w:szCs w:val="24"/>
              </w:rPr>
              <w:t xml:space="preserve">A </w:t>
            </w:r>
            <w:r w:rsidR="00F76B49">
              <w:rPr>
                <w:rFonts w:ascii="Garamond" w:hAnsi="Garamond"/>
                <w:sz w:val="24"/>
                <w:szCs w:val="24"/>
              </w:rPr>
              <w:t>clean-up</w:t>
            </w:r>
            <w:r w:rsidR="00695E19">
              <w:rPr>
                <w:rFonts w:ascii="Garamond" w:hAnsi="Garamond"/>
                <w:sz w:val="24"/>
                <w:szCs w:val="24"/>
              </w:rPr>
              <w:t xml:space="preserve"> day will be arranged for Spring.</w:t>
            </w:r>
          </w:p>
          <w:p w14:paraId="0A781FA2" w14:textId="77777777" w:rsidR="004F7A88" w:rsidRDefault="004F7A88" w:rsidP="003A4795">
            <w:pPr>
              <w:pStyle w:val="ListParagraph"/>
              <w:numPr>
                <w:ilvl w:val="0"/>
                <w:numId w:val="17"/>
              </w:numPr>
              <w:rPr>
                <w:rFonts w:ascii="Garamond" w:hAnsi="Garamond"/>
                <w:sz w:val="24"/>
                <w:szCs w:val="24"/>
              </w:rPr>
            </w:pPr>
            <w:r>
              <w:rPr>
                <w:rFonts w:ascii="Garamond" w:hAnsi="Garamond"/>
                <w:sz w:val="24"/>
                <w:szCs w:val="24"/>
              </w:rPr>
              <w:t>Cadger Castle Woodland – nothing to report.</w:t>
            </w:r>
          </w:p>
          <w:p w14:paraId="039B61A6" w14:textId="46A38075" w:rsidR="004F7A88" w:rsidRPr="00DD5148" w:rsidRDefault="004F7A88" w:rsidP="000C2A22">
            <w:pPr>
              <w:pStyle w:val="ListParagraph"/>
              <w:rPr>
                <w:rFonts w:ascii="Garamond" w:hAnsi="Garamond"/>
                <w:sz w:val="24"/>
                <w:szCs w:val="24"/>
              </w:rPr>
            </w:pPr>
          </w:p>
        </w:tc>
      </w:tr>
      <w:tr w:rsidR="00E86929" w:rsidRPr="00A236E1" w14:paraId="1C99C763" w14:textId="77777777" w:rsidTr="001D27BF">
        <w:trPr>
          <w:trHeight w:val="288"/>
        </w:trPr>
        <w:tc>
          <w:tcPr>
            <w:tcW w:w="1394" w:type="dxa"/>
          </w:tcPr>
          <w:p w14:paraId="0385D45F" w14:textId="4EBAA4E3" w:rsidR="00E86929" w:rsidRPr="00A236E1" w:rsidRDefault="00E86929" w:rsidP="00E86929">
            <w:pPr>
              <w:rPr>
                <w:rFonts w:ascii="Garamond" w:hAnsi="Garamond"/>
                <w:b/>
                <w:sz w:val="24"/>
                <w:szCs w:val="24"/>
              </w:rPr>
            </w:pPr>
          </w:p>
          <w:p w14:paraId="1086086B" w14:textId="46316EF8" w:rsidR="00E86929" w:rsidRPr="00A236E1" w:rsidRDefault="000C2A22" w:rsidP="00E86929">
            <w:pPr>
              <w:rPr>
                <w:rFonts w:ascii="Garamond" w:hAnsi="Garamond"/>
                <w:b/>
                <w:sz w:val="24"/>
                <w:szCs w:val="24"/>
              </w:rPr>
            </w:pPr>
            <w:r>
              <w:rPr>
                <w:rFonts w:ascii="Garamond" w:hAnsi="Garamond"/>
                <w:b/>
                <w:sz w:val="24"/>
                <w:szCs w:val="24"/>
              </w:rPr>
              <w:t>36</w:t>
            </w:r>
            <w:r w:rsidR="00E86929">
              <w:rPr>
                <w:rFonts w:ascii="Garamond" w:hAnsi="Garamond"/>
                <w:b/>
                <w:sz w:val="24"/>
                <w:szCs w:val="24"/>
              </w:rPr>
              <w:t>/</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4030FAF5" w14:textId="77777777" w:rsidR="00E86929" w:rsidRPr="00A236E1" w:rsidRDefault="00E86929" w:rsidP="00E86929">
            <w:pPr>
              <w:rPr>
                <w:rFonts w:ascii="Garamond" w:hAnsi="Garamond"/>
                <w:b/>
                <w:sz w:val="24"/>
                <w:szCs w:val="24"/>
              </w:rPr>
            </w:pPr>
          </w:p>
          <w:p w14:paraId="5B05BDDA" w14:textId="003B687B" w:rsidR="00E86929" w:rsidRPr="00A236E1" w:rsidRDefault="00E86929" w:rsidP="00E86929">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41DA23C1" w14:textId="77777777" w:rsidR="00E86929" w:rsidRDefault="00E86929" w:rsidP="00E86929">
            <w:pPr>
              <w:rPr>
                <w:rFonts w:ascii="Garamond" w:hAnsi="Garamond"/>
                <w:sz w:val="24"/>
                <w:szCs w:val="24"/>
              </w:rPr>
            </w:pPr>
          </w:p>
          <w:p w14:paraId="4D84899C" w14:textId="051F46A5" w:rsidR="00E86929" w:rsidRDefault="00E86929" w:rsidP="00E86929">
            <w:pPr>
              <w:pStyle w:val="ListParagraph"/>
              <w:numPr>
                <w:ilvl w:val="0"/>
                <w:numId w:val="37"/>
              </w:numPr>
              <w:rPr>
                <w:rFonts w:ascii="Garamond" w:hAnsi="Garamond"/>
                <w:sz w:val="24"/>
                <w:szCs w:val="24"/>
              </w:rPr>
            </w:pPr>
            <w:r w:rsidRPr="00683F65">
              <w:rPr>
                <w:rFonts w:ascii="Garamond" w:hAnsi="Garamond"/>
                <w:sz w:val="24"/>
                <w:szCs w:val="24"/>
              </w:rPr>
              <w:t>The payment schedule was approved.</w:t>
            </w:r>
          </w:p>
          <w:p w14:paraId="7FF96F12" w14:textId="77777777" w:rsidR="00E86929" w:rsidRPr="00A236E1" w:rsidRDefault="00E86929" w:rsidP="00E86929">
            <w:pPr>
              <w:rPr>
                <w:rFonts w:ascii="Garamond" w:hAnsi="Garamond"/>
                <w:sz w:val="24"/>
                <w:szCs w:val="24"/>
              </w:rPr>
            </w:pPr>
          </w:p>
          <w:p w14:paraId="1F26FEDA" w14:textId="1AD5D4C0" w:rsidR="00E86929" w:rsidRPr="00A236E1" w:rsidRDefault="00E86929" w:rsidP="00E86929">
            <w:pPr>
              <w:rPr>
                <w:rFonts w:ascii="Garamond" w:hAnsi="Garamond"/>
                <w:sz w:val="24"/>
                <w:szCs w:val="24"/>
              </w:rPr>
            </w:pPr>
            <w:r w:rsidRPr="00A236E1">
              <w:rPr>
                <w:rFonts w:ascii="Garamond" w:hAnsi="Garamond"/>
                <w:sz w:val="24"/>
                <w:szCs w:val="24"/>
              </w:rPr>
              <w:t xml:space="preserve">Proposed: Councillor </w:t>
            </w:r>
            <w:r w:rsidR="00FA3C71">
              <w:rPr>
                <w:rFonts w:ascii="Garamond" w:hAnsi="Garamond"/>
                <w:sz w:val="24"/>
                <w:szCs w:val="24"/>
              </w:rPr>
              <w:t>Smith</w:t>
            </w:r>
          </w:p>
          <w:p w14:paraId="360BA7AB" w14:textId="2049B2C0" w:rsidR="00E86929" w:rsidRPr="00A236E1" w:rsidRDefault="00E86929" w:rsidP="00E86929">
            <w:pPr>
              <w:rPr>
                <w:rFonts w:ascii="Garamond" w:hAnsi="Garamond"/>
                <w:sz w:val="24"/>
                <w:szCs w:val="24"/>
              </w:rPr>
            </w:pPr>
            <w:r w:rsidRPr="00A236E1">
              <w:rPr>
                <w:rFonts w:ascii="Garamond" w:hAnsi="Garamond"/>
                <w:sz w:val="24"/>
                <w:szCs w:val="24"/>
              </w:rPr>
              <w:t>Seconded: Councillor</w:t>
            </w:r>
            <w:r w:rsidR="00FA3C71">
              <w:rPr>
                <w:rFonts w:ascii="Garamond" w:hAnsi="Garamond"/>
                <w:sz w:val="24"/>
                <w:szCs w:val="24"/>
              </w:rPr>
              <w:t xml:space="preserve"> Clark</w:t>
            </w:r>
          </w:p>
          <w:p w14:paraId="3430A3CD" w14:textId="77777777" w:rsidR="00E86929" w:rsidRDefault="00C332B4" w:rsidP="00E86929">
            <w:pPr>
              <w:rPr>
                <w:rFonts w:ascii="Garamond" w:hAnsi="Garamond"/>
                <w:b/>
                <w:sz w:val="24"/>
                <w:szCs w:val="24"/>
              </w:rPr>
            </w:pPr>
            <w:r>
              <w:rPr>
                <w:rFonts w:ascii="Garamond" w:hAnsi="Garamond"/>
                <w:b/>
                <w:sz w:val="24"/>
                <w:szCs w:val="24"/>
              </w:rPr>
              <w:t>In favour: All</w:t>
            </w:r>
          </w:p>
          <w:p w14:paraId="00FD9DC2" w14:textId="6FDAB3CD" w:rsidR="00E40728" w:rsidRPr="00A236E1" w:rsidRDefault="00E40728" w:rsidP="00E86929">
            <w:pPr>
              <w:rPr>
                <w:rFonts w:ascii="Garamond" w:hAnsi="Garamond"/>
                <w:b/>
                <w:sz w:val="24"/>
                <w:szCs w:val="24"/>
              </w:rPr>
            </w:pPr>
          </w:p>
        </w:tc>
      </w:tr>
      <w:tr w:rsidR="00E86929" w:rsidRPr="00A236E1" w14:paraId="34E5C21F" w14:textId="77777777" w:rsidTr="001D27BF">
        <w:trPr>
          <w:trHeight w:val="288"/>
        </w:trPr>
        <w:tc>
          <w:tcPr>
            <w:tcW w:w="1394" w:type="dxa"/>
          </w:tcPr>
          <w:p w14:paraId="2CBE3103" w14:textId="26D86AD6" w:rsidR="00E86929" w:rsidRPr="00DD5148" w:rsidRDefault="000C2A22" w:rsidP="00E86929">
            <w:pPr>
              <w:rPr>
                <w:rFonts w:ascii="Garamond" w:hAnsi="Garamond"/>
                <w:b/>
                <w:sz w:val="24"/>
                <w:szCs w:val="24"/>
              </w:rPr>
            </w:pPr>
            <w:r>
              <w:rPr>
                <w:rFonts w:ascii="Garamond" w:hAnsi="Garamond"/>
                <w:b/>
                <w:sz w:val="24"/>
                <w:szCs w:val="24"/>
              </w:rPr>
              <w:lastRenderedPageBreak/>
              <w:t>37</w:t>
            </w:r>
            <w:r w:rsidR="00E86929" w:rsidRPr="00DD5148">
              <w:rPr>
                <w:rFonts w:ascii="Garamond" w:hAnsi="Garamond"/>
                <w:b/>
                <w:sz w:val="24"/>
                <w:szCs w:val="24"/>
              </w:rPr>
              <w:t>/2</w:t>
            </w:r>
            <w:r w:rsidR="00515A8D">
              <w:rPr>
                <w:rFonts w:ascii="Garamond" w:hAnsi="Garamond"/>
                <w:b/>
                <w:sz w:val="24"/>
                <w:szCs w:val="24"/>
              </w:rPr>
              <w:t>2</w:t>
            </w:r>
          </w:p>
        </w:tc>
        <w:tc>
          <w:tcPr>
            <w:tcW w:w="7899" w:type="dxa"/>
          </w:tcPr>
          <w:p w14:paraId="6B797231" w14:textId="1DFEB83C" w:rsidR="00E86929" w:rsidRPr="00BB69E7" w:rsidRDefault="00E86929" w:rsidP="00E86929">
            <w:pPr>
              <w:rPr>
                <w:rFonts w:ascii="Garamond" w:hAnsi="Garamond"/>
                <w:sz w:val="24"/>
                <w:szCs w:val="24"/>
              </w:rPr>
            </w:pPr>
            <w:r w:rsidRPr="00DD5148">
              <w:rPr>
                <w:rFonts w:ascii="Garamond" w:hAnsi="Garamond"/>
                <w:b/>
                <w:sz w:val="24"/>
                <w:szCs w:val="24"/>
              </w:rPr>
              <w:t xml:space="preserve">Maintenance of the Village </w:t>
            </w:r>
          </w:p>
          <w:p w14:paraId="0B35CE20" w14:textId="39EA17DC" w:rsidR="00FA3C71" w:rsidRDefault="00FA3C71" w:rsidP="00FA3C71">
            <w:pPr>
              <w:pStyle w:val="ListParagraph"/>
              <w:numPr>
                <w:ilvl w:val="0"/>
                <w:numId w:val="29"/>
              </w:numPr>
              <w:rPr>
                <w:rFonts w:ascii="Garamond" w:hAnsi="Garamond"/>
                <w:bCs/>
                <w:sz w:val="24"/>
                <w:szCs w:val="24"/>
              </w:rPr>
            </w:pPr>
            <w:r w:rsidRPr="00E019D4">
              <w:rPr>
                <w:rFonts w:ascii="Garamond" w:hAnsi="Garamond"/>
                <w:bCs/>
                <w:sz w:val="24"/>
                <w:szCs w:val="24"/>
              </w:rPr>
              <w:t xml:space="preserve">To consider </w:t>
            </w:r>
            <w:r>
              <w:rPr>
                <w:rFonts w:ascii="Garamond" w:hAnsi="Garamond"/>
                <w:bCs/>
                <w:sz w:val="24"/>
                <w:szCs w:val="24"/>
              </w:rPr>
              <w:t>actions regarding graffiti in the village (Southfield Road bench)</w:t>
            </w:r>
            <w:r>
              <w:rPr>
                <w:rFonts w:ascii="Garamond" w:hAnsi="Garamond"/>
                <w:bCs/>
                <w:sz w:val="24"/>
                <w:szCs w:val="24"/>
              </w:rPr>
              <w:t xml:space="preserve"> – resolved. Councillor Clark agreed to inspect the damage.</w:t>
            </w:r>
          </w:p>
          <w:p w14:paraId="0E4F1B91" w14:textId="72F5A6AC" w:rsidR="00701BC8" w:rsidRPr="00FA3C71" w:rsidRDefault="00FA3C71" w:rsidP="00FA3C71">
            <w:pPr>
              <w:pStyle w:val="ListParagraph"/>
              <w:numPr>
                <w:ilvl w:val="0"/>
                <w:numId w:val="29"/>
              </w:numPr>
              <w:rPr>
                <w:rFonts w:ascii="Garamond" w:hAnsi="Garamond"/>
                <w:bCs/>
                <w:sz w:val="24"/>
                <w:szCs w:val="24"/>
              </w:rPr>
            </w:pPr>
            <w:r>
              <w:rPr>
                <w:rFonts w:ascii="Garamond" w:hAnsi="Garamond"/>
                <w:bCs/>
                <w:sz w:val="24"/>
                <w:szCs w:val="24"/>
              </w:rPr>
              <w:t>To consider the planting of a hedge on Driffield Road in front of the Cricket Field / Bowls club fence and applying for a grant to do so if agreed</w:t>
            </w:r>
            <w:r>
              <w:rPr>
                <w:rFonts w:ascii="Garamond" w:hAnsi="Garamond"/>
                <w:bCs/>
                <w:sz w:val="24"/>
                <w:szCs w:val="24"/>
              </w:rPr>
              <w:t xml:space="preserve"> – resolved. The Clerk to contact both the Cricket and Bowls clubs to ask seek their approval.</w:t>
            </w:r>
          </w:p>
          <w:p w14:paraId="563E739A" w14:textId="3DF76952" w:rsidR="0034114A" w:rsidRPr="00E22C51" w:rsidRDefault="0034114A" w:rsidP="0034114A">
            <w:pPr>
              <w:pStyle w:val="ListParagraph"/>
              <w:rPr>
                <w:rFonts w:ascii="Garamond" w:hAnsi="Garamond"/>
                <w:sz w:val="24"/>
                <w:szCs w:val="24"/>
              </w:rPr>
            </w:pPr>
          </w:p>
        </w:tc>
      </w:tr>
      <w:tr w:rsidR="00E86929" w:rsidRPr="00A236E1" w14:paraId="738AF11F" w14:textId="77777777" w:rsidTr="001D27BF">
        <w:trPr>
          <w:trHeight w:val="288"/>
        </w:trPr>
        <w:tc>
          <w:tcPr>
            <w:tcW w:w="1394" w:type="dxa"/>
          </w:tcPr>
          <w:p w14:paraId="6D54FDAB" w14:textId="6EB774E4" w:rsidR="00E86929" w:rsidRPr="00A236E1" w:rsidRDefault="000C2A22" w:rsidP="00E86929">
            <w:pPr>
              <w:rPr>
                <w:rFonts w:ascii="Garamond" w:hAnsi="Garamond"/>
                <w:b/>
                <w:sz w:val="24"/>
                <w:szCs w:val="24"/>
              </w:rPr>
            </w:pPr>
            <w:r>
              <w:rPr>
                <w:rFonts w:ascii="Garamond" w:hAnsi="Garamond"/>
                <w:b/>
                <w:sz w:val="24"/>
                <w:szCs w:val="24"/>
              </w:rPr>
              <w:t>38</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53BAFD2F" w14:textId="6B055EF6" w:rsidR="00E86929" w:rsidRDefault="00E86929" w:rsidP="004E62AA">
            <w:pPr>
              <w:rPr>
                <w:rFonts w:ascii="Garamond" w:hAnsi="Garamond"/>
                <w:b/>
                <w:sz w:val="24"/>
                <w:szCs w:val="24"/>
              </w:rPr>
            </w:pPr>
            <w:r w:rsidRPr="00A236E1">
              <w:rPr>
                <w:rFonts w:ascii="Garamond" w:hAnsi="Garamond"/>
                <w:b/>
                <w:sz w:val="24"/>
                <w:szCs w:val="24"/>
              </w:rPr>
              <w:t>Agenda for the next meeting</w:t>
            </w:r>
          </w:p>
          <w:p w14:paraId="4818F87B" w14:textId="01015CEE" w:rsidR="00E7420B" w:rsidRDefault="00E7420B" w:rsidP="004E62AA">
            <w:pPr>
              <w:rPr>
                <w:rFonts w:ascii="Garamond" w:hAnsi="Garamond"/>
                <w:b/>
                <w:sz w:val="24"/>
                <w:szCs w:val="24"/>
              </w:rPr>
            </w:pPr>
          </w:p>
          <w:p w14:paraId="2C56CC90" w14:textId="102D2801" w:rsidR="00E7420B" w:rsidRDefault="00C332B4" w:rsidP="00E7420B">
            <w:pPr>
              <w:pStyle w:val="ListParagraph"/>
              <w:numPr>
                <w:ilvl w:val="0"/>
                <w:numId w:val="41"/>
              </w:numPr>
              <w:rPr>
                <w:rFonts w:ascii="Garamond" w:hAnsi="Garamond"/>
                <w:bCs/>
                <w:sz w:val="24"/>
                <w:szCs w:val="24"/>
              </w:rPr>
            </w:pPr>
            <w:r>
              <w:rPr>
                <w:rFonts w:ascii="Garamond" w:hAnsi="Garamond"/>
                <w:bCs/>
                <w:sz w:val="24"/>
                <w:szCs w:val="24"/>
              </w:rPr>
              <w:t>Queens Jubilee</w:t>
            </w:r>
          </w:p>
          <w:p w14:paraId="2F64575A" w14:textId="65C32262" w:rsidR="00F76B49" w:rsidRDefault="00F76B49" w:rsidP="00E7420B">
            <w:pPr>
              <w:pStyle w:val="ListParagraph"/>
              <w:numPr>
                <w:ilvl w:val="0"/>
                <w:numId w:val="41"/>
              </w:numPr>
              <w:rPr>
                <w:rFonts w:ascii="Garamond" w:hAnsi="Garamond"/>
                <w:bCs/>
                <w:sz w:val="24"/>
                <w:szCs w:val="24"/>
              </w:rPr>
            </w:pPr>
            <w:r>
              <w:rPr>
                <w:rFonts w:ascii="Garamond" w:hAnsi="Garamond"/>
                <w:bCs/>
                <w:sz w:val="24"/>
                <w:szCs w:val="24"/>
              </w:rPr>
              <w:t>Burial Ground</w:t>
            </w:r>
          </w:p>
          <w:p w14:paraId="61FCE958" w14:textId="77777777" w:rsidR="00357769" w:rsidRPr="004E62AA" w:rsidRDefault="00357769" w:rsidP="004E62AA">
            <w:pPr>
              <w:rPr>
                <w:rFonts w:ascii="Garamond" w:hAnsi="Garamond"/>
                <w:b/>
                <w:sz w:val="24"/>
                <w:szCs w:val="24"/>
              </w:rPr>
            </w:pPr>
          </w:p>
          <w:p w14:paraId="63E56CC7" w14:textId="4C950CF4" w:rsidR="00262D5F" w:rsidRPr="00A6284A" w:rsidRDefault="00262D5F" w:rsidP="00C96695">
            <w:pPr>
              <w:pStyle w:val="ListParagraph"/>
              <w:rPr>
                <w:rFonts w:ascii="Garamond" w:hAnsi="Garamond"/>
                <w:sz w:val="24"/>
                <w:szCs w:val="24"/>
              </w:rPr>
            </w:pPr>
          </w:p>
        </w:tc>
      </w:tr>
      <w:tr w:rsidR="00E86929" w:rsidRPr="00A236E1" w14:paraId="150FAC57" w14:textId="77777777" w:rsidTr="00E96A30">
        <w:trPr>
          <w:trHeight w:val="288"/>
        </w:trPr>
        <w:tc>
          <w:tcPr>
            <w:tcW w:w="1394" w:type="dxa"/>
          </w:tcPr>
          <w:p w14:paraId="34512281" w14:textId="103BF202" w:rsidR="00E86929" w:rsidRPr="00A236E1" w:rsidRDefault="000C2A22" w:rsidP="00E86929">
            <w:pPr>
              <w:rPr>
                <w:rFonts w:ascii="Garamond" w:hAnsi="Garamond"/>
                <w:b/>
                <w:sz w:val="24"/>
                <w:szCs w:val="24"/>
              </w:rPr>
            </w:pPr>
            <w:r>
              <w:rPr>
                <w:rFonts w:ascii="Garamond" w:hAnsi="Garamond"/>
                <w:b/>
                <w:sz w:val="24"/>
                <w:szCs w:val="24"/>
              </w:rPr>
              <w:t>39</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27A58C9A" w14:textId="135906CF" w:rsidR="00E86929" w:rsidRPr="00A236E1" w:rsidRDefault="00E86929" w:rsidP="00E86929">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 xml:space="preserve">–The next </w:t>
            </w:r>
            <w:r w:rsidR="0029582D">
              <w:rPr>
                <w:rFonts w:ascii="Garamond" w:hAnsi="Garamond"/>
                <w:sz w:val="24"/>
                <w:szCs w:val="24"/>
              </w:rPr>
              <w:t>ordinary</w:t>
            </w:r>
            <w:r w:rsidRPr="00A236E1">
              <w:rPr>
                <w:rFonts w:ascii="Garamond" w:hAnsi="Garamond"/>
                <w:sz w:val="24"/>
                <w:szCs w:val="24"/>
              </w:rPr>
              <w:t xml:space="preserve"> meeting of Wetwang Parish Council will take place on Mond</w:t>
            </w:r>
            <w:r w:rsidR="00262D5F">
              <w:rPr>
                <w:rFonts w:ascii="Garamond" w:hAnsi="Garamond"/>
                <w:sz w:val="24"/>
                <w:szCs w:val="24"/>
              </w:rPr>
              <w:t xml:space="preserve">ay </w:t>
            </w:r>
            <w:r w:rsidR="000D79F2">
              <w:rPr>
                <w:rFonts w:ascii="Garamond" w:hAnsi="Garamond"/>
                <w:sz w:val="24"/>
                <w:szCs w:val="24"/>
              </w:rPr>
              <w:t>4</w:t>
            </w:r>
            <w:r w:rsidR="000D79F2" w:rsidRPr="000D79F2">
              <w:rPr>
                <w:rFonts w:ascii="Garamond" w:hAnsi="Garamond"/>
                <w:sz w:val="24"/>
                <w:szCs w:val="24"/>
                <w:vertAlign w:val="superscript"/>
              </w:rPr>
              <w:t>th</w:t>
            </w:r>
            <w:r w:rsidR="000D79F2">
              <w:rPr>
                <w:rFonts w:ascii="Garamond" w:hAnsi="Garamond"/>
                <w:sz w:val="24"/>
                <w:szCs w:val="24"/>
              </w:rPr>
              <w:t xml:space="preserve"> April</w:t>
            </w:r>
            <w:r w:rsidRPr="00A236E1">
              <w:rPr>
                <w:rFonts w:ascii="Garamond" w:hAnsi="Garamond"/>
                <w:sz w:val="24"/>
                <w:szCs w:val="24"/>
              </w:rPr>
              <w:t xml:space="preserve"> 202</w:t>
            </w:r>
            <w:r w:rsidR="002147D6">
              <w:rPr>
                <w:rFonts w:ascii="Garamond" w:hAnsi="Garamond"/>
                <w:sz w:val="24"/>
                <w:szCs w:val="24"/>
              </w:rPr>
              <w:t>2</w:t>
            </w:r>
            <w:r w:rsidRPr="00A236E1">
              <w:rPr>
                <w:rFonts w:ascii="Garamond" w:hAnsi="Garamond"/>
                <w:sz w:val="24"/>
                <w:szCs w:val="24"/>
              </w:rPr>
              <w:t xml:space="preserve"> at </w:t>
            </w:r>
            <w:r>
              <w:rPr>
                <w:rFonts w:ascii="Garamond" w:hAnsi="Garamond"/>
                <w:sz w:val="24"/>
                <w:szCs w:val="24"/>
              </w:rPr>
              <w:t>7</w:t>
            </w:r>
            <w:r w:rsidR="0029582D">
              <w:rPr>
                <w:rFonts w:ascii="Garamond" w:hAnsi="Garamond"/>
                <w:sz w:val="24"/>
                <w:szCs w:val="24"/>
              </w:rPr>
              <w:t>.30pm</w:t>
            </w:r>
            <w:r w:rsidR="00A33726">
              <w:rPr>
                <w:rFonts w:ascii="Garamond" w:hAnsi="Garamond"/>
                <w:sz w:val="24"/>
                <w:szCs w:val="24"/>
              </w:rPr>
              <w:t xml:space="preserve">. </w:t>
            </w:r>
          </w:p>
        </w:tc>
      </w:tr>
    </w:tbl>
    <w:p w14:paraId="15534885" w14:textId="77777777" w:rsidR="00E96A30" w:rsidRPr="00A236E1" w:rsidRDefault="00E96A30" w:rsidP="00A21E75">
      <w:pPr>
        <w:rPr>
          <w:rFonts w:ascii="Garamond" w:hAnsi="Garamond"/>
          <w:sz w:val="24"/>
          <w:szCs w:val="24"/>
        </w:rPr>
      </w:pPr>
    </w:p>
    <w:p w14:paraId="3711D1A9" w14:textId="37700595"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F834D5">
        <w:rPr>
          <w:rFonts w:ascii="Garamond" w:hAnsi="Garamond"/>
          <w:sz w:val="24"/>
          <w:szCs w:val="24"/>
        </w:rPr>
        <w:t>8.53</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12"/>
      <w:footerReference w:type="default" r:id="rId13"/>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F037" w14:textId="77777777" w:rsidR="00043ED5" w:rsidRDefault="00043ED5" w:rsidP="00A21E75">
      <w:pPr>
        <w:spacing w:after="0" w:line="240" w:lineRule="auto"/>
      </w:pPr>
      <w:r>
        <w:separator/>
      </w:r>
    </w:p>
  </w:endnote>
  <w:endnote w:type="continuationSeparator" w:id="0">
    <w:p w14:paraId="5713905C" w14:textId="77777777" w:rsidR="00043ED5" w:rsidRDefault="00043ED5"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B67B" w14:textId="77777777" w:rsidR="00043ED5" w:rsidRDefault="00043ED5" w:rsidP="00A21E75">
      <w:pPr>
        <w:spacing w:after="0" w:line="240" w:lineRule="auto"/>
      </w:pPr>
      <w:r>
        <w:separator/>
      </w:r>
    </w:p>
  </w:footnote>
  <w:footnote w:type="continuationSeparator" w:id="0">
    <w:p w14:paraId="6853306A" w14:textId="77777777" w:rsidR="00043ED5" w:rsidRDefault="00043ED5"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4B3A9B"/>
    <w:multiLevelType w:val="hybridMultilevel"/>
    <w:tmpl w:val="16D8D2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C5C3B"/>
    <w:multiLevelType w:val="hybridMultilevel"/>
    <w:tmpl w:val="02EC71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835BB9"/>
    <w:multiLevelType w:val="hybridMultilevel"/>
    <w:tmpl w:val="B18A6CC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7CE7086"/>
    <w:multiLevelType w:val="hybridMultilevel"/>
    <w:tmpl w:val="31CA74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5E2B20"/>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0"/>
  </w:num>
  <w:num w:numId="3">
    <w:abstractNumId w:val="33"/>
  </w:num>
  <w:num w:numId="4">
    <w:abstractNumId w:val="36"/>
  </w:num>
  <w:num w:numId="5">
    <w:abstractNumId w:val="1"/>
  </w:num>
  <w:num w:numId="6">
    <w:abstractNumId w:val="40"/>
  </w:num>
  <w:num w:numId="7">
    <w:abstractNumId w:val="7"/>
  </w:num>
  <w:num w:numId="8">
    <w:abstractNumId w:val="20"/>
  </w:num>
  <w:num w:numId="9">
    <w:abstractNumId w:val="9"/>
  </w:num>
  <w:num w:numId="10">
    <w:abstractNumId w:val="10"/>
  </w:num>
  <w:num w:numId="11">
    <w:abstractNumId w:val="37"/>
  </w:num>
  <w:num w:numId="12">
    <w:abstractNumId w:val="21"/>
  </w:num>
  <w:num w:numId="13">
    <w:abstractNumId w:val="17"/>
  </w:num>
  <w:num w:numId="14">
    <w:abstractNumId w:val="18"/>
  </w:num>
  <w:num w:numId="15">
    <w:abstractNumId w:val="14"/>
  </w:num>
  <w:num w:numId="16">
    <w:abstractNumId w:val="41"/>
  </w:num>
  <w:num w:numId="17">
    <w:abstractNumId w:val="8"/>
  </w:num>
  <w:num w:numId="18">
    <w:abstractNumId w:val="32"/>
  </w:num>
  <w:num w:numId="19">
    <w:abstractNumId w:val="34"/>
  </w:num>
  <w:num w:numId="20">
    <w:abstractNumId w:val="0"/>
  </w:num>
  <w:num w:numId="21">
    <w:abstractNumId w:val="24"/>
  </w:num>
  <w:num w:numId="22">
    <w:abstractNumId w:val="35"/>
  </w:num>
  <w:num w:numId="23">
    <w:abstractNumId w:val="38"/>
  </w:num>
  <w:num w:numId="24">
    <w:abstractNumId w:val="28"/>
  </w:num>
  <w:num w:numId="25">
    <w:abstractNumId w:val="22"/>
  </w:num>
  <w:num w:numId="26">
    <w:abstractNumId w:val="3"/>
  </w:num>
  <w:num w:numId="27">
    <w:abstractNumId w:val="39"/>
  </w:num>
  <w:num w:numId="28">
    <w:abstractNumId w:val="31"/>
  </w:num>
  <w:num w:numId="29">
    <w:abstractNumId w:val="4"/>
  </w:num>
  <w:num w:numId="30">
    <w:abstractNumId w:val="16"/>
  </w:num>
  <w:num w:numId="31">
    <w:abstractNumId w:val="13"/>
  </w:num>
  <w:num w:numId="32">
    <w:abstractNumId w:val="6"/>
  </w:num>
  <w:num w:numId="33">
    <w:abstractNumId w:val="23"/>
  </w:num>
  <w:num w:numId="34">
    <w:abstractNumId w:val="19"/>
  </w:num>
  <w:num w:numId="35">
    <w:abstractNumId w:val="5"/>
  </w:num>
  <w:num w:numId="36">
    <w:abstractNumId w:val="26"/>
  </w:num>
  <w:num w:numId="37">
    <w:abstractNumId w:val="12"/>
  </w:num>
  <w:num w:numId="38">
    <w:abstractNumId w:val="25"/>
  </w:num>
  <w:num w:numId="39">
    <w:abstractNumId w:val="29"/>
  </w:num>
  <w:num w:numId="40">
    <w:abstractNumId w:val="15"/>
  </w:num>
  <w:num w:numId="41">
    <w:abstractNumId w:val="1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3DD7"/>
    <w:rsid w:val="00016CFC"/>
    <w:rsid w:val="00017867"/>
    <w:rsid w:val="00020E44"/>
    <w:rsid w:val="00022FF6"/>
    <w:rsid w:val="00023828"/>
    <w:rsid w:val="00024A54"/>
    <w:rsid w:val="00026E05"/>
    <w:rsid w:val="00027B3B"/>
    <w:rsid w:val="0003081A"/>
    <w:rsid w:val="00036182"/>
    <w:rsid w:val="0004067A"/>
    <w:rsid w:val="00043ED5"/>
    <w:rsid w:val="0004609E"/>
    <w:rsid w:val="000464EA"/>
    <w:rsid w:val="000479F4"/>
    <w:rsid w:val="00047E4D"/>
    <w:rsid w:val="0005737D"/>
    <w:rsid w:val="0006000B"/>
    <w:rsid w:val="00074BFA"/>
    <w:rsid w:val="00083A39"/>
    <w:rsid w:val="00084AD1"/>
    <w:rsid w:val="00091259"/>
    <w:rsid w:val="00094719"/>
    <w:rsid w:val="00097C77"/>
    <w:rsid w:val="000A0274"/>
    <w:rsid w:val="000A0B2A"/>
    <w:rsid w:val="000A1045"/>
    <w:rsid w:val="000A7131"/>
    <w:rsid w:val="000A7B02"/>
    <w:rsid w:val="000B00FE"/>
    <w:rsid w:val="000B1D25"/>
    <w:rsid w:val="000B5259"/>
    <w:rsid w:val="000B726E"/>
    <w:rsid w:val="000B7FC4"/>
    <w:rsid w:val="000C1405"/>
    <w:rsid w:val="000C2A22"/>
    <w:rsid w:val="000C4648"/>
    <w:rsid w:val="000D45B6"/>
    <w:rsid w:val="000D79F2"/>
    <w:rsid w:val="000E1056"/>
    <w:rsid w:val="000E40D0"/>
    <w:rsid w:val="000E62CA"/>
    <w:rsid w:val="000F3F4F"/>
    <w:rsid w:val="000F7329"/>
    <w:rsid w:val="00102063"/>
    <w:rsid w:val="00103E74"/>
    <w:rsid w:val="0011153C"/>
    <w:rsid w:val="00112C30"/>
    <w:rsid w:val="00112CA8"/>
    <w:rsid w:val="00114DB9"/>
    <w:rsid w:val="00121A83"/>
    <w:rsid w:val="00130BA8"/>
    <w:rsid w:val="00130FDC"/>
    <w:rsid w:val="00133925"/>
    <w:rsid w:val="0013454F"/>
    <w:rsid w:val="001346B3"/>
    <w:rsid w:val="00136142"/>
    <w:rsid w:val="00137052"/>
    <w:rsid w:val="0014500D"/>
    <w:rsid w:val="00146527"/>
    <w:rsid w:val="001469FC"/>
    <w:rsid w:val="00152E21"/>
    <w:rsid w:val="001536CD"/>
    <w:rsid w:val="001539BA"/>
    <w:rsid w:val="00154031"/>
    <w:rsid w:val="0015590F"/>
    <w:rsid w:val="00156AA5"/>
    <w:rsid w:val="00157799"/>
    <w:rsid w:val="00161BAA"/>
    <w:rsid w:val="00161CE1"/>
    <w:rsid w:val="0016304B"/>
    <w:rsid w:val="00165811"/>
    <w:rsid w:val="00170382"/>
    <w:rsid w:val="00172B0C"/>
    <w:rsid w:val="00175B88"/>
    <w:rsid w:val="001912AC"/>
    <w:rsid w:val="001A0A7C"/>
    <w:rsid w:val="001A37C6"/>
    <w:rsid w:val="001B4750"/>
    <w:rsid w:val="001B4AE6"/>
    <w:rsid w:val="001C2870"/>
    <w:rsid w:val="001C2959"/>
    <w:rsid w:val="001C450E"/>
    <w:rsid w:val="001C762D"/>
    <w:rsid w:val="001C7F92"/>
    <w:rsid w:val="001D0583"/>
    <w:rsid w:val="001D20C0"/>
    <w:rsid w:val="001D27BF"/>
    <w:rsid w:val="001D763E"/>
    <w:rsid w:val="001E374D"/>
    <w:rsid w:val="001F0352"/>
    <w:rsid w:val="001F172E"/>
    <w:rsid w:val="001F5658"/>
    <w:rsid w:val="00200114"/>
    <w:rsid w:val="00203337"/>
    <w:rsid w:val="0020490B"/>
    <w:rsid w:val="002147D6"/>
    <w:rsid w:val="00214A2B"/>
    <w:rsid w:val="0021502A"/>
    <w:rsid w:val="00220563"/>
    <w:rsid w:val="00227675"/>
    <w:rsid w:val="00231546"/>
    <w:rsid w:val="002335DF"/>
    <w:rsid w:val="00237089"/>
    <w:rsid w:val="002409DB"/>
    <w:rsid w:val="002417F3"/>
    <w:rsid w:val="002441AF"/>
    <w:rsid w:val="0025151C"/>
    <w:rsid w:val="002518D1"/>
    <w:rsid w:val="00253471"/>
    <w:rsid w:val="00255AD9"/>
    <w:rsid w:val="002606BF"/>
    <w:rsid w:val="00261A79"/>
    <w:rsid w:val="00262D5F"/>
    <w:rsid w:val="00272DF9"/>
    <w:rsid w:val="002739B1"/>
    <w:rsid w:val="00275491"/>
    <w:rsid w:val="00276F31"/>
    <w:rsid w:val="002775C1"/>
    <w:rsid w:val="00280B51"/>
    <w:rsid w:val="00281E40"/>
    <w:rsid w:val="00283C8E"/>
    <w:rsid w:val="00292401"/>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F0AEA"/>
    <w:rsid w:val="003109CC"/>
    <w:rsid w:val="00311D4B"/>
    <w:rsid w:val="00311ECC"/>
    <w:rsid w:val="003130F5"/>
    <w:rsid w:val="0031789A"/>
    <w:rsid w:val="00317CCF"/>
    <w:rsid w:val="003301A1"/>
    <w:rsid w:val="00335DBA"/>
    <w:rsid w:val="00335F4B"/>
    <w:rsid w:val="0034114A"/>
    <w:rsid w:val="00341C70"/>
    <w:rsid w:val="00345E34"/>
    <w:rsid w:val="00357769"/>
    <w:rsid w:val="00361573"/>
    <w:rsid w:val="003621E3"/>
    <w:rsid w:val="00362F1B"/>
    <w:rsid w:val="00364D51"/>
    <w:rsid w:val="00372F2D"/>
    <w:rsid w:val="00382D56"/>
    <w:rsid w:val="0039288D"/>
    <w:rsid w:val="00393269"/>
    <w:rsid w:val="00393D6C"/>
    <w:rsid w:val="00394CAE"/>
    <w:rsid w:val="003A4795"/>
    <w:rsid w:val="003A542E"/>
    <w:rsid w:val="003B01E5"/>
    <w:rsid w:val="003B55F9"/>
    <w:rsid w:val="003B6224"/>
    <w:rsid w:val="003C412A"/>
    <w:rsid w:val="003D3D6B"/>
    <w:rsid w:val="003D40E5"/>
    <w:rsid w:val="003D4A67"/>
    <w:rsid w:val="003E1F4A"/>
    <w:rsid w:val="003E4BBD"/>
    <w:rsid w:val="003E4D3A"/>
    <w:rsid w:val="003E5D1C"/>
    <w:rsid w:val="003E751A"/>
    <w:rsid w:val="003F0BF8"/>
    <w:rsid w:val="003F0F4E"/>
    <w:rsid w:val="003F5282"/>
    <w:rsid w:val="004066C4"/>
    <w:rsid w:val="00413D11"/>
    <w:rsid w:val="00413E2F"/>
    <w:rsid w:val="00417E59"/>
    <w:rsid w:val="00421CB4"/>
    <w:rsid w:val="00423390"/>
    <w:rsid w:val="00424FB7"/>
    <w:rsid w:val="00427E38"/>
    <w:rsid w:val="004309EC"/>
    <w:rsid w:val="00431749"/>
    <w:rsid w:val="0043251C"/>
    <w:rsid w:val="00434346"/>
    <w:rsid w:val="00434A42"/>
    <w:rsid w:val="00435452"/>
    <w:rsid w:val="00441D11"/>
    <w:rsid w:val="00442541"/>
    <w:rsid w:val="0044686E"/>
    <w:rsid w:val="00467B3A"/>
    <w:rsid w:val="00467E2C"/>
    <w:rsid w:val="004738FE"/>
    <w:rsid w:val="00474068"/>
    <w:rsid w:val="00475E50"/>
    <w:rsid w:val="0048538E"/>
    <w:rsid w:val="0048711D"/>
    <w:rsid w:val="004A06CA"/>
    <w:rsid w:val="004A1900"/>
    <w:rsid w:val="004A323C"/>
    <w:rsid w:val="004B19AD"/>
    <w:rsid w:val="004B78FF"/>
    <w:rsid w:val="004C0F95"/>
    <w:rsid w:val="004C352A"/>
    <w:rsid w:val="004D182C"/>
    <w:rsid w:val="004D1CB0"/>
    <w:rsid w:val="004D3260"/>
    <w:rsid w:val="004D4B6A"/>
    <w:rsid w:val="004E2FDB"/>
    <w:rsid w:val="004E62AA"/>
    <w:rsid w:val="004E6857"/>
    <w:rsid w:val="004E699E"/>
    <w:rsid w:val="004E69AF"/>
    <w:rsid w:val="004F76F1"/>
    <w:rsid w:val="004F7A88"/>
    <w:rsid w:val="005008EF"/>
    <w:rsid w:val="00500BF3"/>
    <w:rsid w:val="005029EB"/>
    <w:rsid w:val="00503241"/>
    <w:rsid w:val="005073AB"/>
    <w:rsid w:val="0051444B"/>
    <w:rsid w:val="00515A8D"/>
    <w:rsid w:val="00521D0F"/>
    <w:rsid w:val="005310FA"/>
    <w:rsid w:val="00532E00"/>
    <w:rsid w:val="00533582"/>
    <w:rsid w:val="005432BE"/>
    <w:rsid w:val="005436D5"/>
    <w:rsid w:val="00545F09"/>
    <w:rsid w:val="00553776"/>
    <w:rsid w:val="005558A4"/>
    <w:rsid w:val="00555C9B"/>
    <w:rsid w:val="00556A2F"/>
    <w:rsid w:val="00561B9A"/>
    <w:rsid w:val="005627C1"/>
    <w:rsid w:val="005633CA"/>
    <w:rsid w:val="00572CEB"/>
    <w:rsid w:val="00573DF9"/>
    <w:rsid w:val="005832AA"/>
    <w:rsid w:val="005906E7"/>
    <w:rsid w:val="00590FC5"/>
    <w:rsid w:val="0059253D"/>
    <w:rsid w:val="00592EEE"/>
    <w:rsid w:val="005930F7"/>
    <w:rsid w:val="005974E9"/>
    <w:rsid w:val="005A03EC"/>
    <w:rsid w:val="005A1A4C"/>
    <w:rsid w:val="005A3EA5"/>
    <w:rsid w:val="005A7F98"/>
    <w:rsid w:val="005B2096"/>
    <w:rsid w:val="005B2A9F"/>
    <w:rsid w:val="005B2DDB"/>
    <w:rsid w:val="005B3AFC"/>
    <w:rsid w:val="005B41AB"/>
    <w:rsid w:val="005B4217"/>
    <w:rsid w:val="005B4BAE"/>
    <w:rsid w:val="005C1799"/>
    <w:rsid w:val="005D2A2D"/>
    <w:rsid w:val="005D5A2D"/>
    <w:rsid w:val="005D7CCB"/>
    <w:rsid w:val="005E33F4"/>
    <w:rsid w:val="005E5FAF"/>
    <w:rsid w:val="005F53CA"/>
    <w:rsid w:val="005F648B"/>
    <w:rsid w:val="00600411"/>
    <w:rsid w:val="00602249"/>
    <w:rsid w:val="0060796D"/>
    <w:rsid w:val="00620123"/>
    <w:rsid w:val="00622869"/>
    <w:rsid w:val="00625C75"/>
    <w:rsid w:val="00634DE9"/>
    <w:rsid w:val="00636509"/>
    <w:rsid w:val="0064375E"/>
    <w:rsid w:val="00654DD7"/>
    <w:rsid w:val="00656734"/>
    <w:rsid w:val="00662516"/>
    <w:rsid w:val="006632B4"/>
    <w:rsid w:val="00664554"/>
    <w:rsid w:val="00665544"/>
    <w:rsid w:val="00665783"/>
    <w:rsid w:val="00666B22"/>
    <w:rsid w:val="00676963"/>
    <w:rsid w:val="00677385"/>
    <w:rsid w:val="00677886"/>
    <w:rsid w:val="00682900"/>
    <w:rsid w:val="00683F65"/>
    <w:rsid w:val="00685A9B"/>
    <w:rsid w:val="00691DC9"/>
    <w:rsid w:val="00693FBB"/>
    <w:rsid w:val="00695E19"/>
    <w:rsid w:val="006A447D"/>
    <w:rsid w:val="006B14B2"/>
    <w:rsid w:val="006B6CBE"/>
    <w:rsid w:val="006B79C9"/>
    <w:rsid w:val="006C18D2"/>
    <w:rsid w:val="006C2467"/>
    <w:rsid w:val="006C54C7"/>
    <w:rsid w:val="006C5E2C"/>
    <w:rsid w:val="006C6B4A"/>
    <w:rsid w:val="006D05BE"/>
    <w:rsid w:val="006D56BE"/>
    <w:rsid w:val="006D5BEF"/>
    <w:rsid w:val="006D7CB7"/>
    <w:rsid w:val="006E0CEC"/>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763A"/>
    <w:rsid w:val="00737C24"/>
    <w:rsid w:val="00741CDB"/>
    <w:rsid w:val="0075400F"/>
    <w:rsid w:val="00754EE6"/>
    <w:rsid w:val="0075700A"/>
    <w:rsid w:val="007639E8"/>
    <w:rsid w:val="00763B2A"/>
    <w:rsid w:val="007653BA"/>
    <w:rsid w:val="0076617F"/>
    <w:rsid w:val="00766BFE"/>
    <w:rsid w:val="0077029F"/>
    <w:rsid w:val="00777F04"/>
    <w:rsid w:val="00783F98"/>
    <w:rsid w:val="00784AD6"/>
    <w:rsid w:val="00785720"/>
    <w:rsid w:val="00786048"/>
    <w:rsid w:val="0079211A"/>
    <w:rsid w:val="007931F0"/>
    <w:rsid w:val="007A4BA1"/>
    <w:rsid w:val="007B0CF4"/>
    <w:rsid w:val="007B13A2"/>
    <w:rsid w:val="007B1438"/>
    <w:rsid w:val="007B33DA"/>
    <w:rsid w:val="007C2585"/>
    <w:rsid w:val="007C3175"/>
    <w:rsid w:val="007C40BA"/>
    <w:rsid w:val="007E2720"/>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2E14"/>
    <w:rsid w:val="00822FC4"/>
    <w:rsid w:val="00826B6E"/>
    <w:rsid w:val="00830071"/>
    <w:rsid w:val="00830684"/>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708"/>
    <w:rsid w:val="008632A1"/>
    <w:rsid w:val="008650F1"/>
    <w:rsid w:val="00870200"/>
    <w:rsid w:val="00885A3C"/>
    <w:rsid w:val="008863AE"/>
    <w:rsid w:val="0088714C"/>
    <w:rsid w:val="008901DE"/>
    <w:rsid w:val="00891F07"/>
    <w:rsid w:val="00893C4B"/>
    <w:rsid w:val="008951CF"/>
    <w:rsid w:val="008A5A84"/>
    <w:rsid w:val="008A648D"/>
    <w:rsid w:val="008A6DA5"/>
    <w:rsid w:val="008C2E02"/>
    <w:rsid w:val="008C4923"/>
    <w:rsid w:val="008D033F"/>
    <w:rsid w:val="008D1C5D"/>
    <w:rsid w:val="008D2450"/>
    <w:rsid w:val="008D30C4"/>
    <w:rsid w:val="008D6AEE"/>
    <w:rsid w:val="008E4C14"/>
    <w:rsid w:val="008E5273"/>
    <w:rsid w:val="008E5A7D"/>
    <w:rsid w:val="008E722F"/>
    <w:rsid w:val="008F4088"/>
    <w:rsid w:val="008F54B9"/>
    <w:rsid w:val="008F6C30"/>
    <w:rsid w:val="009078FE"/>
    <w:rsid w:val="009127F3"/>
    <w:rsid w:val="00920A47"/>
    <w:rsid w:val="00926A56"/>
    <w:rsid w:val="00930C11"/>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6FE2"/>
    <w:rsid w:val="009B1142"/>
    <w:rsid w:val="009B1264"/>
    <w:rsid w:val="009B1694"/>
    <w:rsid w:val="009B2E60"/>
    <w:rsid w:val="009C3D7F"/>
    <w:rsid w:val="009C6098"/>
    <w:rsid w:val="009D04E1"/>
    <w:rsid w:val="009D2D3E"/>
    <w:rsid w:val="009D3038"/>
    <w:rsid w:val="009E1C8F"/>
    <w:rsid w:val="009E4B04"/>
    <w:rsid w:val="009E5251"/>
    <w:rsid w:val="009E7606"/>
    <w:rsid w:val="009E7D50"/>
    <w:rsid w:val="009F4533"/>
    <w:rsid w:val="009F6AA2"/>
    <w:rsid w:val="009F72FB"/>
    <w:rsid w:val="00A00F06"/>
    <w:rsid w:val="00A02803"/>
    <w:rsid w:val="00A047C0"/>
    <w:rsid w:val="00A0572D"/>
    <w:rsid w:val="00A05FE6"/>
    <w:rsid w:val="00A06764"/>
    <w:rsid w:val="00A173AA"/>
    <w:rsid w:val="00A208F4"/>
    <w:rsid w:val="00A2107D"/>
    <w:rsid w:val="00A212AE"/>
    <w:rsid w:val="00A21E75"/>
    <w:rsid w:val="00A236E1"/>
    <w:rsid w:val="00A313CF"/>
    <w:rsid w:val="00A33726"/>
    <w:rsid w:val="00A35FAC"/>
    <w:rsid w:val="00A51EA7"/>
    <w:rsid w:val="00A615CB"/>
    <w:rsid w:val="00A6284A"/>
    <w:rsid w:val="00A628E6"/>
    <w:rsid w:val="00A6357F"/>
    <w:rsid w:val="00A63941"/>
    <w:rsid w:val="00A71FE6"/>
    <w:rsid w:val="00A72258"/>
    <w:rsid w:val="00A909D7"/>
    <w:rsid w:val="00A90A08"/>
    <w:rsid w:val="00A960DE"/>
    <w:rsid w:val="00A979AC"/>
    <w:rsid w:val="00AA4E73"/>
    <w:rsid w:val="00AA6C09"/>
    <w:rsid w:val="00AA6CD2"/>
    <w:rsid w:val="00AB11DD"/>
    <w:rsid w:val="00AB1E21"/>
    <w:rsid w:val="00AC1447"/>
    <w:rsid w:val="00AC1906"/>
    <w:rsid w:val="00AC5A23"/>
    <w:rsid w:val="00AC6E11"/>
    <w:rsid w:val="00AD08E1"/>
    <w:rsid w:val="00AD3B2E"/>
    <w:rsid w:val="00AD5139"/>
    <w:rsid w:val="00AE5800"/>
    <w:rsid w:val="00AE5C9D"/>
    <w:rsid w:val="00AF3016"/>
    <w:rsid w:val="00AF44C7"/>
    <w:rsid w:val="00AF4C37"/>
    <w:rsid w:val="00B0388C"/>
    <w:rsid w:val="00B05F1F"/>
    <w:rsid w:val="00B10EB1"/>
    <w:rsid w:val="00B11C69"/>
    <w:rsid w:val="00B14E55"/>
    <w:rsid w:val="00B15984"/>
    <w:rsid w:val="00B23FFA"/>
    <w:rsid w:val="00B241FB"/>
    <w:rsid w:val="00B30D95"/>
    <w:rsid w:val="00B33C73"/>
    <w:rsid w:val="00B4208A"/>
    <w:rsid w:val="00B45179"/>
    <w:rsid w:val="00B47AB0"/>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11257"/>
    <w:rsid w:val="00C12EBA"/>
    <w:rsid w:val="00C1367A"/>
    <w:rsid w:val="00C171FF"/>
    <w:rsid w:val="00C17E1D"/>
    <w:rsid w:val="00C20593"/>
    <w:rsid w:val="00C332B4"/>
    <w:rsid w:val="00C34F73"/>
    <w:rsid w:val="00C35248"/>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2E76"/>
    <w:rsid w:val="00C930F1"/>
    <w:rsid w:val="00C96345"/>
    <w:rsid w:val="00C96695"/>
    <w:rsid w:val="00CA0B87"/>
    <w:rsid w:val="00CA30C9"/>
    <w:rsid w:val="00CA471F"/>
    <w:rsid w:val="00CA5034"/>
    <w:rsid w:val="00CA5A5E"/>
    <w:rsid w:val="00CB1051"/>
    <w:rsid w:val="00CB3A40"/>
    <w:rsid w:val="00CB3BE7"/>
    <w:rsid w:val="00CB3CA8"/>
    <w:rsid w:val="00CB7EDD"/>
    <w:rsid w:val="00CC3AD4"/>
    <w:rsid w:val="00CC5DD2"/>
    <w:rsid w:val="00CE07E0"/>
    <w:rsid w:val="00CE19FB"/>
    <w:rsid w:val="00CE1BF8"/>
    <w:rsid w:val="00CE5857"/>
    <w:rsid w:val="00CF29E0"/>
    <w:rsid w:val="00D0275A"/>
    <w:rsid w:val="00D0282C"/>
    <w:rsid w:val="00D02864"/>
    <w:rsid w:val="00D07D2A"/>
    <w:rsid w:val="00D10A8F"/>
    <w:rsid w:val="00D15114"/>
    <w:rsid w:val="00D16B07"/>
    <w:rsid w:val="00D17258"/>
    <w:rsid w:val="00D175F5"/>
    <w:rsid w:val="00D22873"/>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83413"/>
    <w:rsid w:val="00D83C05"/>
    <w:rsid w:val="00D857AE"/>
    <w:rsid w:val="00D86783"/>
    <w:rsid w:val="00D869E5"/>
    <w:rsid w:val="00D8721D"/>
    <w:rsid w:val="00D9469A"/>
    <w:rsid w:val="00D95C5B"/>
    <w:rsid w:val="00D95D29"/>
    <w:rsid w:val="00DA477A"/>
    <w:rsid w:val="00DB665F"/>
    <w:rsid w:val="00DB6F04"/>
    <w:rsid w:val="00DC309B"/>
    <w:rsid w:val="00DD4607"/>
    <w:rsid w:val="00DD5148"/>
    <w:rsid w:val="00DD7410"/>
    <w:rsid w:val="00DE08A8"/>
    <w:rsid w:val="00DE238C"/>
    <w:rsid w:val="00DF0FA8"/>
    <w:rsid w:val="00DF2F31"/>
    <w:rsid w:val="00DF47B8"/>
    <w:rsid w:val="00E02E64"/>
    <w:rsid w:val="00E04348"/>
    <w:rsid w:val="00E04EC8"/>
    <w:rsid w:val="00E14138"/>
    <w:rsid w:val="00E22C51"/>
    <w:rsid w:val="00E2418C"/>
    <w:rsid w:val="00E2578B"/>
    <w:rsid w:val="00E300F6"/>
    <w:rsid w:val="00E323B9"/>
    <w:rsid w:val="00E33ED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C08"/>
    <w:rsid w:val="00E950C3"/>
    <w:rsid w:val="00E95A57"/>
    <w:rsid w:val="00E96A30"/>
    <w:rsid w:val="00E96C74"/>
    <w:rsid w:val="00EA2A9E"/>
    <w:rsid w:val="00EA4A45"/>
    <w:rsid w:val="00EA7FE9"/>
    <w:rsid w:val="00EB03F2"/>
    <w:rsid w:val="00EB2A68"/>
    <w:rsid w:val="00EB5104"/>
    <w:rsid w:val="00EB6529"/>
    <w:rsid w:val="00EB79A0"/>
    <w:rsid w:val="00EC3719"/>
    <w:rsid w:val="00EC6740"/>
    <w:rsid w:val="00ED4C17"/>
    <w:rsid w:val="00ED5A14"/>
    <w:rsid w:val="00ED5E96"/>
    <w:rsid w:val="00ED7F75"/>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27E3D"/>
  <w15:docId w15:val="{7900E68F-69FC-4FCA-BEAF-44A98559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customStyle="1" w:styleId="casenumber">
    <w:name w:val="casenumber"/>
    <w:basedOn w:val="DefaultParagraphFont"/>
    <w:rsid w:val="007E2720"/>
  </w:style>
  <w:style w:type="character" w:customStyle="1" w:styleId="divider1">
    <w:name w:val="divider1"/>
    <w:basedOn w:val="DefaultParagraphFont"/>
    <w:rsid w:val="007E2720"/>
  </w:style>
  <w:style w:type="character" w:customStyle="1" w:styleId="description">
    <w:name w:val="description"/>
    <w:basedOn w:val="DefaultParagraphFont"/>
    <w:rsid w:val="007E2720"/>
  </w:style>
  <w:style w:type="paragraph" w:customStyle="1" w:styleId="casetype">
    <w:name w:val="casetype"/>
    <w:basedOn w:val="Normal"/>
    <w:rsid w:val="00EB2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planningaccess.eastriding.gov.uk/newplanningaccess/applicationDetails.do?activeTab=summary&amp;keyVal=R29FTOBJLA900&amp;prevPage=inTra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planningaccess.eastriding.gov.uk/newplanningaccess/applicationDetails.do?activeTab=summary&amp;keyVal=R2Z79YBJMF700&amp;prevPage=inTra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wplanningaccess.eastriding.gov.uk/newplanningaccess/applicationDetails.do?activeTab=summary&amp;keyVal=QYCQKHBJMJV00&amp;prevPage=inTray"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applicationDetails.do?activeTab=summary&amp;keyVal=QIX5SSBJJRX00&amp;prevPage=inTr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Suzanne Taylor</cp:lastModifiedBy>
  <cp:revision>8</cp:revision>
  <cp:lastPrinted>2022-03-07T15:28:00Z</cp:lastPrinted>
  <dcterms:created xsi:type="dcterms:W3CDTF">2022-03-07T16:30:00Z</dcterms:created>
  <dcterms:modified xsi:type="dcterms:W3CDTF">2022-03-29T20:55:00Z</dcterms:modified>
</cp:coreProperties>
</file>