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352B" w14:textId="37713B2A"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C74601">
        <w:rPr>
          <w:rFonts w:ascii="Garamond" w:hAnsi="Garamond"/>
          <w:b/>
          <w:sz w:val="24"/>
          <w:szCs w:val="24"/>
        </w:rPr>
        <w:t>3</w:t>
      </w:r>
      <w:r w:rsidR="00C74601" w:rsidRPr="00C74601">
        <w:rPr>
          <w:rFonts w:ascii="Garamond" w:hAnsi="Garamond"/>
          <w:b/>
          <w:sz w:val="24"/>
          <w:szCs w:val="24"/>
          <w:vertAlign w:val="superscript"/>
        </w:rPr>
        <w:t>rd</w:t>
      </w:r>
      <w:r w:rsidR="00C74601">
        <w:rPr>
          <w:rFonts w:ascii="Garamond" w:hAnsi="Garamond"/>
          <w:b/>
          <w:sz w:val="24"/>
          <w:szCs w:val="24"/>
        </w:rPr>
        <w:t xml:space="preserve"> February</w:t>
      </w:r>
      <w:r w:rsidR="00203337">
        <w:rPr>
          <w:rFonts w:ascii="Garamond" w:hAnsi="Garamond"/>
          <w:b/>
          <w:sz w:val="24"/>
          <w:szCs w:val="24"/>
        </w:rPr>
        <w:t xml:space="preserve"> </w:t>
      </w:r>
      <w:r w:rsidR="00BE6000">
        <w:rPr>
          <w:rFonts w:ascii="Garamond" w:hAnsi="Garamond"/>
          <w:b/>
          <w:sz w:val="24"/>
          <w:szCs w:val="24"/>
        </w:rPr>
        <w:t>2020</w:t>
      </w:r>
    </w:p>
    <w:p w14:paraId="446BAC88" w14:textId="47D39164"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BE6000">
        <w:rPr>
          <w:rFonts w:ascii="Garamond" w:hAnsi="Garamond"/>
          <w:sz w:val="24"/>
          <w:szCs w:val="24"/>
        </w:rPr>
        <w:t xml:space="preserve">L Clark, </w:t>
      </w:r>
      <w:r w:rsidR="00801DF1">
        <w:rPr>
          <w:rFonts w:ascii="Garamond" w:hAnsi="Garamond"/>
          <w:sz w:val="24"/>
          <w:szCs w:val="24"/>
        </w:rPr>
        <w:t>C Dixon, A Granville-Fall</w:t>
      </w:r>
      <w:r w:rsidR="00D50D8C">
        <w:rPr>
          <w:rFonts w:ascii="Garamond" w:hAnsi="Garamond"/>
          <w:sz w:val="24"/>
          <w:szCs w:val="24"/>
        </w:rPr>
        <w:t>,</w:t>
      </w:r>
      <w:r w:rsidR="00801DF1">
        <w:rPr>
          <w:rFonts w:ascii="Garamond" w:hAnsi="Garamond"/>
          <w:sz w:val="24"/>
          <w:szCs w:val="24"/>
        </w:rPr>
        <w:t xml:space="preserve"> </w:t>
      </w:r>
      <w:r w:rsidR="00FA6B3B">
        <w:rPr>
          <w:rFonts w:ascii="Garamond" w:hAnsi="Garamond"/>
          <w:sz w:val="24"/>
          <w:szCs w:val="24"/>
        </w:rPr>
        <w:t xml:space="preserve">J Hayes, </w:t>
      </w:r>
      <w:r w:rsidR="00F71F99">
        <w:rPr>
          <w:rFonts w:ascii="Garamond" w:hAnsi="Garamond"/>
          <w:sz w:val="24"/>
          <w:szCs w:val="24"/>
        </w:rPr>
        <w:t xml:space="preserve">S Miles, </w:t>
      </w:r>
      <w:r w:rsidR="00FA6B3B">
        <w:rPr>
          <w:rFonts w:ascii="Garamond" w:hAnsi="Garamond"/>
          <w:sz w:val="24"/>
          <w:szCs w:val="24"/>
        </w:rPr>
        <w:t>J Potts</w:t>
      </w:r>
      <w:r w:rsidR="00DF0FA8">
        <w:rPr>
          <w:rFonts w:ascii="Garamond" w:hAnsi="Garamond"/>
          <w:sz w:val="24"/>
          <w:szCs w:val="24"/>
        </w:rPr>
        <w:t xml:space="preserve">, </w:t>
      </w:r>
      <w:r w:rsidR="002335DF">
        <w:rPr>
          <w:rFonts w:ascii="Garamond" w:hAnsi="Garamond"/>
          <w:sz w:val="24"/>
          <w:szCs w:val="24"/>
        </w:rPr>
        <w:t xml:space="preserve">B Taylor </w:t>
      </w:r>
      <w:r w:rsidR="00CA5034">
        <w:rPr>
          <w:rFonts w:ascii="Garamond" w:hAnsi="Garamond"/>
          <w:sz w:val="24"/>
          <w:szCs w:val="24"/>
        </w:rPr>
        <w:t>and</w:t>
      </w:r>
      <w:r w:rsidR="00992294">
        <w:rPr>
          <w:rFonts w:ascii="Garamond" w:hAnsi="Garamond"/>
          <w:sz w:val="24"/>
          <w:szCs w:val="24"/>
        </w:rPr>
        <w:t xml:space="preserve"> F Wilson</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777777"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717"/>
        <w:gridCol w:w="2977"/>
        <w:gridCol w:w="2205"/>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gridSpan w:val="3"/>
          </w:tcPr>
          <w:p w14:paraId="305066E9" w14:textId="55EAC059" w:rsidR="00E50205" w:rsidRPr="00F30B23" w:rsidRDefault="00AD08E1" w:rsidP="006C18D2">
            <w:pPr>
              <w:rPr>
                <w:rFonts w:ascii="Garamond" w:hAnsi="Garamond"/>
                <w:sz w:val="24"/>
                <w:szCs w:val="24"/>
              </w:rPr>
            </w:pPr>
            <w:r>
              <w:rPr>
                <w:rFonts w:ascii="Garamond" w:hAnsi="Garamond"/>
                <w:sz w:val="24"/>
                <w:szCs w:val="24"/>
              </w:rPr>
              <w:t>No members of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3F98ADE9" w:rsidR="00CA30C9" w:rsidRPr="00417E59" w:rsidRDefault="00EC6740" w:rsidP="00E73136">
            <w:pPr>
              <w:rPr>
                <w:rFonts w:ascii="Garamond" w:hAnsi="Garamond"/>
                <w:sz w:val="24"/>
                <w:szCs w:val="24"/>
              </w:rPr>
            </w:pPr>
            <w:r>
              <w:rPr>
                <w:rFonts w:ascii="Garamond" w:hAnsi="Garamond"/>
                <w:sz w:val="24"/>
                <w:szCs w:val="24"/>
              </w:rPr>
              <w:t>Newsletters are circulated via e-mail to</w:t>
            </w:r>
            <w:r w:rsidR="008650F1">
              <w:rPr>
                <w:rFonts w:ascii="Garamond" w:hAnsi="Garamond"/>
                <w:sz w:val="24"/>
                <w:szCs w:val="24"/>
              </w:rPr>
              <w:t xml:space="preserve"> members of the Parish Council </w:t>
            </w:r>
            <w:proofErr w:type="spellStart"/>
            <w:r>
              <w:rPr>
                <w:rFonts w:ascii="Garamond" w:hAnsi="Garamond"/>
                <w:sz w:val="24"/>
                <w:szCs w:val="24"/>
              </w:rPr>
              <w:t>as</w:t>
            </w:r>
            <w:proofErr w:type="spellEnd"/>
            <w:r>
              <w:rPr>
                <w:rFonts w:ascii="Garamond" w:hAnsi="Garamond"/>
                <w:sz w:val="24"/>
                <w:szCs w:val="24"/>
              </w:rPr>
              <w:t xml:space="preserve"> received</w:t>
            </w:r>
            <w:r w:rsidR="008650F1">
              <w:rPr>
                <w:rFonts w:ascii="Garamond" w:hAnsi="Garamond"/>
                <w:sz w:val="24"/>
                <w:szCs w:val="24"/>
              </w:rPr>
              <w:t xml:space="preserve">; </w:t>
            </w:r>
            <w:r>
              <w:rPr>
                <w:rFonts w:ascii="Garamond" w:hAnsi="Garamond"/>
                <w:sz w:val="24"/>
                <w:szCs w:val="24"/>
              </w:rPr>
              <w:t xml:space="preserve">a copy is </w:t>
            </w:r>
            <w:r w:rsidR="00423390">
              <w:rPr>
                <w:rFonts w:ascii="Garamond" w:hAnsi="Garamond"/>
                <w:sz w:val="24"/>
                <w:szCs w:val="24"/>
              </w:rPr>
              <w:t>displayed on the Community noticeboard.</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6AA4E0ED" w:rsidR="00A21E75" w:rsidRPr="00417E59" w:rsidRDefault="00161BAA" w:rsidP="0006000B">
            <w:pPr>
              <w:rPr>
                <w:rFonts w:ascii="Garamond" w:hAnsi="Garamond"/>
                <w:b/>
                <w:sz w:val="24"/>
                <w:szCs w:val="24"/>
              </w:rPr>
            </w:pPr>
            <w:r>
              <w:rPr>
                <w:rFonts w:ascii="Garamond" w:hAnsi="Garamond"/>
                <w:b/>
                <w:sz w:val="24"/>
                <w:szCs w:val="24"/>
              </w:rPr>
              <w:t>15</w:t>
            </w:r>
            <w:r w:rsidR="00BE6000">
              <w:rPr>
                <w:rFonts w:ascii="Garamond" w:hAnsi="Garamond"/>
                <w:b/>
                <w:sz w:val="24"/>
                <w:szCs w:val="24"/>
              </w:rPr>
              <w:t>/20</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4394761C" w:rsidR="00A21E75" w:rsidRPr="00417E59" w:rsidRDefault="00161BAA" w:rsidP="0006000B">
            <w:pPr>
              <w:rPr>
                <w:rFonts w:ascii="Garamond" w:hAnsi="Garamond"/>
                <w:b/>
                <w:sz w:val="24"/>
                <w:szCs w:val="24"/>
              </w:rPr>
            </w:pPr>
            <w:r>
              <w:rPr>
                <w:rFonts w:ascii="Garamond" w:hAnsi="Garamond"/>
                <w:b/>
                <w:sz w:val="24"/>
                <w:szCs w:val="24"/>
              </w:rPr>
              <w:t>16</w:t>
            </w:r>
            <w:r w:rsidR="00BE6000">
              <w:rPr>
                <w:rFonts w:ascii="Garamond" w:hAnsi="Garamond"/>
                <w:b/>
                <w:sz w:val="24"/>
                <w:szCs w:val="24"/>
              </w:rPr>
              <w:t>/20</w:t>
            </w:r>
          </w:p>
        </w:tc>
        <w:tc>
          <w:tcPr>
            <w:tcW w:w="7899" w:type="dxa"/>
            <w:gridSpan w:val="3"/>
          </w:tcPr>
          <w:p w14:paraId="5415369B" w14:textId="1A7D9441"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DF0FA8">
              <w:rPr>
                <w:rFonts w:ascii="Garamond" w:hAnsi="Garamond"/>
                <w:sz w:val="24"/>
                <w:szCs w:val="24"/>
              </w:rPr>
              <w:t>Apologies were received and ac</w:t>
            </w:r>
            <w:r w:rsidR="00C74601">
              <w:rPr>
                <w:rFonts w:ascii="Garamond" w:hAnsi="Garamond"/>
                <w:sz w:val="24"/>
                <w:szCs w:val="24"/>
              </w:rPr>
              <w:t>cepted from Councillor</w:t>
            </w:r>
            <w:r w:rsidR="00AD08E1">
              <w:rPr>
                <w:rFonts w:ascii="Garamond" w:hAnsi="Garamond"/>
                <w:sz w:val="24"/>
                <w:szCs w:val="24"/>
              </w:rPr>
              <w:t>s Curtin and</w:t>
            </w:r>
            <w:r w:rsidR="00C74601">
              <w:rPr>
                <w:rFonts w:ascii="Garamond" w:hAnsi="Garamond"/>
                <w:sz w:val="24"/>
                <w:szCs w:val="24"/>
              </w:rPr>
              <w:t xml:space="preserve"> </w:t>
            </w:r>
            <w:proofErr w:type="spellStart"/>
            <w:r w:rsidR="00C74601">
              <w:rPr>
                <w:rFonts w:ascii="Garamond" w:hAnsi="Garamond"/>
                <w:sz w:val="24"/>
                <w:szCs w:val="24"/>
              </w:rPr>
              <w:t>Scrowston</w:t>
            </w:r>
            <w:proofErr w:type="spellEnd"/>
            <w:r w:rsidR="00DF0FA8">
              <w:rPr>
                <w:rFonts w:ascii="Garamond" w:hAnsi="Garamond"/>
                <w:sz w:val="24"/>
                <w:szCs w:val="24"/>
              </w:rPr>
              <w:t>.</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2EC62EF8" w:rsidR="00A21E75" w:rsidRPr="00417E59" w:rsidRDefault="00161BAA" w:rsidP="0006000B">
            <w:pPr>
              <w:rPr>
                <w:rFonts w:ascii="Garamond" w:hAnsi="Garamond"/>
                <w:b/>
                <w:sz w:val="24"/>
                <w:szCs w:val="24"/>
              </w:rPr>
            </w:pPr>
            <w:r>
              <w:rPr>
                <w:rFonts w:ascii="Garamond" w:hAnsi="Garamond"/>
                <w:b/>
                <w:sz w:val="24"/>
                <w:szCs w:val="24"/>
              </w:rPr>
              <w:t>17</w:t>
            </w:r>
            <w:r w:rsidR="00BE6000">
              <w:rPr>
                <w:rFonts w:ascii="Garamond" w:hAnsi="Garamond"/>
                <w:b/>
                <w:sz w:val="24"/>
                <w:szCs w:val="24"/>
              </w:rPr>
              <w:t>/20</w:t>
            </w:r>
          </w:p>
        </w:tc>
        <w:tc>
          <w:tcPr>
            <w:tcW w:w="7899" w:type="dxa"/>
            <w:gridSpan w:val="3"/>
          </w:tcPr>
          <w:p w14:paraId="7B6AC859" w14:textId="76091EF4"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161BAA">
              <w:rPr>
                <w:rFonts w:ascii="Garamond" w:hAnsi="Garamond"/>
                <w:sz w:val="24"/>
                <w:szCs w:val="24"/>
              </w:rPr>
              <w:t>no declarations of interest were made.</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3FE5CAF8" w:rsidR="00A21E75" w:rsidRPr="00A35FAC" w:rsidRDefault="00161BAA" w:rsidP="0006000B">
            <w:pPr>
              <w:rPr>
                <w:rFonts w:ascii="Garamond" w:hAnsi="Garamond"/>
                <w:b/>
                <w:sz w:val="24"/>
                <w:szCs w:val="24"/>
              </w:rPr>
            </w:pPr>
            <w:r>
              <w:rPr>
                <w:rFonts w:ascii="Garamond" w:hAnsi="Garamond"/>
                <w:b/>
                <w:sz w:val="24"/>
                <w:szCs w:val="24"/>
              </w:rPr>
              <w:t>18</w:t>
            </w:r>
            <w:r w:rsidR="00BE6000">
              <w:rPr>
                <w:rFonts w:ascii="Garamond" w:hAnsi="Garamond"/>
                <w:b/>
                <w:sz w:val="24"/>
                <w:szCs w:val="24"/>
              </w:rPr>
              <w:t>/20</w:t>
            </w:r>
          </w:p>
        </w:tc>
        <w:tc>
          <w:tcPr>
            <w:tcW w:w="7899" w:type="dxa"/>
            <w:gridSpan w:val="3"/>
          </w:tcPr>
          <w:p w14:paraId="7759082A" w14:textId="72AC2529" w:rsidR="009950D9" w:rsidRPr="009950D9" w:rsidRDefault="008A648D" w:rsidP="009950D9">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14:paraId="2E67448F" w14:textId="5FFA504A" w:rsidR="000A0274" w:rsidRDefault="00161BAA" w:rsidP="00800D81">
            <w:pPr>
              <w:numPr>
                <w:ilvl w:val="0"/>
                <w:numId w:val="8"/>
              </w:numPr>
              <w:rPr>
                <w:rFonts w:ascii="Garamond" w:hAnsi="Garamond"/>
                <w:sz w:val="24"/>
                <w:szCs w:val="24"/>
              </w:rPr>
            </w:pPr>
            <w:proofErr w:type="spellStart"/>
            <w:r>
              <w:rPr>
                <w:rFonts w:ascii="Garamond" w:hAnsi="Garamond"/>
                <w:sz w:val="24"/>
                <w:szCs w:val="24"/>
              </w:rPr>
              <w:t>Allon</w:t>
            </w:r>
            <w:proofErr w:type="spellEnd"/>
            <w:r>
              <w:rPr>
                <w:rFonts w:ascii="Garamond" w:hAnsi="Garamond"/>
                <w:sz w:val="24"/>
                <w:szCs w:val="24"/>
              </w:rPr>
              <w:t xml:space="preserve"> Homes</w:t>
            </w:r>
            <w:r w:rsidR="00CB7EDD">
              <w:rPr>
                <w:rFonts w:ascii="Garamond" w:hAnsi="Garamond"/>
                <w:sz w:val="24"/>
                <w:szCs w:val="24"/>
              </w:rPr>
              <w:t xml:space="preserve"> – resolved. Mr </w:t>
            </w:r>
            <w:proofErr w:type="spellStart"/>
            <w:r w:rsidR="00CB7EDD">
              <w:rPr>
                <w:rFonts w:ascii="Garamond" w:hAnsi="Garamond"/>
                <w:sz w:val="24"/>
                <w:szCs w:val="24"/>
              </w:rPr>
              <w:t>Allon</w:t>
            </w:r>
            <w:proofErr w:type="spellEnd"/>
            <w:r w:rsidR="00CB7EDD">
              <w:rPr>
                <w:rFonts w:ascii="Garamond" w:hAnsi="Garamond"/>
                <w:sz w:val="24"/>
                <w:szCs w:val="24"/>
              </w:rPr>
              <w:t xml:space="preserve"> attended the meeting with the potential layout to be submitted with his planning application. </w:t>
            </w:r>
            <w:r w:rsidR="004E699E">
              <w:rPr>
                <w:rFonts w:ascii="Garamond" w:hAnsi="Garamond"/>
                <w:sz w:val="24"/>
                <w:szCs w:val="24"/>
              </w:rPr>
              <w:t xml:space="preserve">Mr </w:t>
            </w:r>
            <w:proofErr w:type="spellStart"/>
            <w:r w:rsidR="004E699E">
              <w:rPr>
                <w:rFonts w:ascii="Garamond" w:hAnsi="Garamond"/>
                <w:sz w:val="24"/>
                <w:szCs w:val="24"/>
              </w:rPr>
              <w:t>Allon</w:t>
            </w:r>
            <w:proofErr w:type="spellEnd"/>
            <w:r w:rsidR="004E699E">
              <w:rPr>
                <w:rFonts w:ascii="Garamond" w:hAnsi="Garamond"/>
                <w:sz w:val="24"/>
                <w:szCs w:val="24"/>
              </w:rPr>
              <w:t xml:space="preserve"> also provided some information regarding the development </w:t>
            </w:r>
            <w:r w:rsidR="00CB7EDD">
              <w:rPr>
                <w:rFonts w:ascii="Garamond" w:hAnsi="Garamond"/>
                <w:sz w:val="24"/>
                <w:szCs w:val="24"/>
              </w:rPr>
              <w:t>that will be circulated to all households within the next edition of the newsletter.</w:t>
            </w:r>
          </w:p>
          <w:p w14:paraId="50C7F6E3" w14:textId="308BECDA" w:rsidR="00DF0FA8" w:rsidRPr="00435452" w:rsidRDefault="00DF0FA8" w:rsidP="00DF0FA8">
            <w:pPr>
              <w:ind w:left="720"/>
              <w:rPr>
                <w:rFonts w:ascii="Garamond" w:hAnsi="Garamond"/>
                <w:sz w:val="24"/>
                <w:szCs w:val="24"/>
              </w:rPr>
            </w:pPr>
          </w:p>
        </w:tc>
      </w:tr>
      <w:tr w:rsidR="00A21E75" w:rsidRPr="00417E59" w14:paraId="72838761" w14:textId="77777777" w:rsidTr="00E96A30">
        <w:trPr>
          <w:trHeight w:val="273"/>
        </w:trPr>
        <w:tc>
          <w:tcPr>
            <w:tcW w:w="1394" w:type="dxa"/>
          </w:tcPr>
          <w:p w14:paraId="075DF1C3" w14:textId="6EDFE491" w:rsidR="00A21E75" w:rsidRPr="005C1799" w:rsidRDefault="00161BAA" w:rsidP="0006000B">
            <w:pPr>
              <w:rPr>
                <w:rFonts w:ascii="Garamond" w:hAnsi="Garamond"/>
                <w:b/>
                <w:sz w:val="24"/>
                <w:szCs w:val="24"/>
              </w:rPr>
            </w:pPr>
            <w:r>
              <w:rPr>
                <w:rFonts w:ascii="Garamond" w:hAnsi="Garamond"/>
                <w:b/>
                <w:sz w:val="24"/>
                <w:szCs w:val="24"/>
              </w:rPr>
              <w:t>19</w:t>
            </w:r>
            <w:r w:rsidR="00BE6000">
              <w:rPr>
                <w:rFonts w:ascii="Garamond" w:hAnsi="Garamond"/>
                <w:b/>
                <w:sz w:val="24"/>
                <w:szCs w:val="24"/>
              </w:rPr>
              <w:t>/20</w:t>
            </w:r>
          </w:p>
        </w:tc>
        <w:tc>
          <w:tcPr>
            <w:tcW w:w="7899" w:type="dxa"/>
            <w:gridSpan w:val="3"/>
          </w:tcPr>
          <w:p w14:paraId="0161FF05" w14:textId="53570D3F" w:rsidR="00D83413" w:rsidRPr="000A0274" w:rsidRDefault="008A648D" w:rsidP="000A0274">
            <w:pPr>
              <w:rPr>
                <w:rFonts w:ascii="Garamond" w:hAnsi="Garamond"/>
                <w:b/>
                <w:sz w:val="24"/>
                <w:szCs w:val="24"/>
              </w:rPr>
            </w:pPr>
            <w:r w:rsidRPr="005C1799">
              <w:rPr>
                <w:rFonts w:ascii="Garamond" w:hAnsi="Garamond"/>
                <w:b/>
                <w:sz w:val="24"/>
                <w:szCs w:val="24"/>
              </w:rPr>
              <w:t>Matters Arising</w:t>
            </w:r>
          </w:p>
          <w:p w14:paraId="4C4F659F" w14:textId="77777777" w:rsidR="00DF0FA8" w:rsidRDefault="00161BAA" w:rsidP="00161BAA">
            <w:pPr>
              <w:pStyle w:val="ListParagraph"/>
              <w:numPr>
                <w:ilvl w:val="0"/>
                <w:numId w:val="31"/>
              </w:numPr>
              <w:rPr>
                <w:rFonts w:ascii="Garamond" w:hAnsi="Garamond"/>
                <w:sz w:val="24"/>
                <w:szCs w:val="24"/>
              </w:rPr>
            </w:pPr>
            <w:r>
              <w:rPr>
                <w:rFonts w:ascii="Garamond" w:hAnsi="Garamond"/>
                <w:sz w:val="24"/>
                <w:szCs w:val="24"/>
              </w:rPr>
              <w:t>Speeding ‘smiley’ signs – on-going. The clerk is contacting providers for costings.</w:t>
            </w:r>
          </w:p>
          <w:p w14:paraId="1E99455E" w14:textId="77777777" w:rsidR="00161BAA" w:rsidRDefault="00161BAA" w:rsidP="00161BAA">
            <w:pPr>
              <w:pStyle w:val="ListParagraph"/>
              <w:numPr>
                <w:ilvl w:val="0"/>
                <w:numId w:val="31"/>
              </w:numPr>
              <w:rPr>
                <w:rFonts w:ascii="Garamond" w:hAnsi="Garamond"/>
                <w:sz w:val="24"/>
                <w:szCs w:val="24"/>
              </w:rPr>
            </w:pPr>
            <w:r>
              <w:rPr>
                <w:rFonts w:ascii="Garamond" w:hAnsi="Garamond"/>
                <w:sz w:val="24"/>
                <w:szCs w:val="24"/>
              </w:rPr>
              <w:t>Telephone Box – resolved. That the contract received from BT is signed and the sum of £1 is paid to adopt the Main Street telephone box.</w:t>
            </w:r>
          </w:p>
          <w:p w14:paraId="4FD67CEE" w14:textId="636B188A" w:rsidR="00161BAA" w:rsidRPr="00435452" w:rsidRDefault="00161BAA" w:rsidP="00161BAA">
            <w:pPr>
              <w:pStyle w:val="ListParagraph"/>
              <w:rPr>
                <w:rFonts w:ascii="Garamond" w:hAnsi="Garamond"/>
                <w:sz w:val="24"/>
                <w:szCs w:val="24"/>
              </w:rPr>
            </w:pPr>
          </w:p>
        </w:tc>
      </w:tr>
      <w:tr w:rsidR="00A21E75" w:rsidRPr="00417E59" w14:paraId="37DFA7DB" w14:textId="77777777" w:rsidTr="00E96A30">
        <w:trPr>
          <w:trHeight w:val="288"/>
        </w:trPr>
        <w:tc>
          <w:tcPr>
            <w:tcW w:w="1394" w:type="dxa"/>
          </w:tcPr>
          <w:p w14:paraId="3AED9B09" w14:textId="7906FBD0" w:rsidR="00A21E75" w:rsidRPr="00521D0F" w:rsidRDefault="00161BAA" w:rsidP="0006000B">
            <w:pPr>
              <w:rPr>
                <w:rFonts w:ascii="Garamond" w:hAnsi="Garamond"/>
                <w:b/>
                <w:sz w:val="24"/>
                <w:szCs w:val="24"/>
              </w:rPr>
            </w:pPr>
            <w:r>
              <w:rPr>
                <w:rFonts w:ascii="Garamond" w:hAnsi="Garamond"/>
                <w:b/>
                <w:sz w:val="24"/>
                <w:szCs w:val="24"/>
              </w:rPr>
              <w:t>20</w:t>
            </w:r>
            <w:r w:rsidR="00BE6000">
              <w:rPr>
                <w:rFonts w:ascii="Garamond" w:hAnsi="Garamond"/>
                <w:b/>
                <w:sz w:val="24"/>
                <w:szCs w:val="24"/>
              </w:rPr>
              <w:t>/20</w:t>
            </w:r>
          </w:p>
        </w:tc>
        <w:tc>
          <w:tcPr>
            <w:tcW w:w="7899" w:type="dxa"/>
            <w:gridSpan w:val="3"/>
          </w:tcPr>
          <w:p w14:paraId="4861796B" w14:textId="6FC46669"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112CA8">
              <w:rPr>
                <w:rFonts w:ascii="Garamond" w:hAnsi="Garamond"/>
                <w:sz w:val="24"/>
                <w:szCs w:val="24"/>
              </w:rPr>
              <w:t xml:space="preserve">on </w:t>
            </w:r>
            <w:r w:rsidR="00161BAA">
              <w:rPr>
                <w:rFonts w:ascii="Garamond" w:hAnsi="Garamond"/>
                <w:sz w:val="24"/>
                <w:szCs w:val="24"/>
              </w:rPr>
              <w:t>Monday 6</w:t>
            </w:r>
            <w:r w:rsidR="00161BAA" w:rsidRPr="00161BAA">
              <w:rPr>
                <w:rFonts w:ascii="Garamond" w:hAnsi="Garamond"/>
                <w:sz w:val="24"/>
                <w:szCs w:val="24"/>
                <w:vertAlign w:val="superscript"/>
              </w:rPr>
              <w:t>th</w:t>
            </w:r>
            <w:r w:rsidR="00161BAA">
              <w:rPr>
                <w:rFonts w:ascii="Garamond" w:hAnsi="Garamond"/>
                <w:sz w:val="24"/>
                <w:szCs w:val="24"/>
              </w:rPr>
              <w:t xml:space="preserve"> January</w:t>
            </w:r>
            <w:r w:rsidR="00F71F99">
              <w:rPr>
                <w:rFonts w:ascii="Garamond" w:hAnsi="Garamond"/>
                <w:sz w:val="24"/>
                <w:szCs w:val="24"/>
              </w:rPr>
              <w:t xml:space="preserve"> </w:t>
            </w:r>
            <w:r w:rsidR="00161BAA">
              <w:rPr>
                <w:rFonts w:ascii="Garamond" w:hAnsi="Garamond"/>
                <w:sz w:val="24"/>
                <w:szCs w:val="24"/>
              </w:rPr>
              <w:t>2020</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E08A8">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29E1F51E" w:rsidR="0048538E" w:rsidRPr="00394CAE" w:rsidRDefault="00830071" w:rsidP="00A21E75">
            <w:pPr>
              <w:rPr>
                <w:rFonts w:ascii="Garamond" w:hAnsi="Garamond"/>
                <w:sz w:val="24"/>
                <w:szCs w:val="24"/>
              </w:rPr>
            </w:pPr>
            <w:r w:rsidRPr="00521D0F">
              <w:rPr>
                <w:rFonts w:ascii="Garamond" w:hAnsi="Garamond"/>
                <w:sz w:val="24"/>
                <w:szCs w:val="24"/>
              </w:rPr>
              <w:t xml:space="preserve">Proposer: </w:t>
            </w:r>
            <w:r w:rsidR="00840FD0" w:rsidRPr="00521D0F">
              <w:rPr>
                <w:rFonts w:ascii="Garamond" w:hAnsi="Garamond"/>
                <w:sz w:val="24"/>
                <w:szCs w:val="24"/>
              </w:rPr>
              <w:t xml:space="preserve">Councillor </w:t>
            </w:r>
            <w:r w:rsidR="00AD08E1">
              <w:rPr>
                <w:rFonts w:ascii="Garamond" w:hAnsi="Garamond"/>
                <w:sz w:val="24"/>
                <w:szCs w:val="24"/>
              </w:rPr>
              <w:t>Granville-Fall</w:t>
            </w:r>
          </w:p>
          <w:p w14:paraId="7C3A4E9F" w14:textId="5C85511F" w:rsidR="0048538E" w:rsidRPr="00521D0F" w:rsidRDefault="0048538E" w:rsidP="00830071">
            <w:pPr>
              <w:rPr>
                <w:rFonts w:ascii="Garamond" w:hAnsi="Garamond"/>
                <w:sz w:val="24"/>
                <w:szCs w:val="24"/>
              </w:rPr>
            </w:pPr>
            <w:r w:rsidRPr="00394CAE">
              <w:rPr>
                <w:rFonts w:ascii="Garamond" w:hAnsi="Garamond"/>
                <w:sz w:val="24"/>
                <w:szCs w:val="24"/>
              </w:rPr>
              <w:t xml:space="preserve">Seconded: </w:t>
            </w:r>
            <w:r w:rsidR="00992294">
              <w:rPr>
                <w:rFonts w:ascii="Garamond" w:hAnsi="Garamond"/>
                <w:sz w:val="24"/>
                <w:szCs w:val="24"/>
              </w:rPr>
              <w:t>Councillor</w:t>
            </w:r>
            <w:r w:rsidR="00F71F99">
              <w:rPr>
                <w:rFonts w:ascii="Garamond" w:hAnsi="Garamond"/>
                <w:sz w:val="24"/>
                <w:szCs w:val="24"/>
              </w:rPr>
              <w:t xml:space="preserve"> </w:t>
            </w:r>
            <w:r w:rsidR="00AD08E1">
              <w:rPr>
                <w:rFonts w:ascii="Garamond" w:hAnsi="Garamond"/>
                <w:sz w:val="24"/>
                <w:szCs w:val="24"/>
              </w:rPr>
              <w:t>Wilson</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E96A30">
        <w:trPr>
          <w:trHeight w:val="273"/>
        </w:trPr>
        <w:tc>
          <w:tcPr>
            <w:tcW w:w="1394" w:type="dxa"/>
          </w:tcPr>
          <w:p w14:paraId="1A374AF0" w14:textId="24B461EA" w:rsidR="00A21E75" w:rsidRPr="00521D0F" w:rsidRDefault="00161BAA" w:rsidP="0006000B">
            <w:pPr>
              <w:rPr>
                <w:rFonts w:ascii="Garamond" w:hAnsi="Garamond"/>
                <w:b/>
                <w:sz w:val="24"/>
                <w:szCs w:val="24"/>
              </w:rPr>
            </w:pPr>
            <w:r>
              <w:rPr>
                <w:rFonts w:ascii="Garamond" w:hAnsi="Garamond"/>
                <w:b/>
                <w:sz w:val="24"/>
                <w:szCs w:val="24"/>
              </w:rPr>
              <w:t>21</w:t>
            </w:r>
            <w:r w:rsidR="00BE6000">
              <w:rPr>
                <w:rFonts w:ascii="Garamond" w:hAnsi="Garamond"/>
                <w:b/>
                <w:sz w:val="24"/>
                <w:szCs w:val="24"/>
              </w:rPr>
              <w:t>/20</w:t>
            </w:r>
          </w:p>
        </w:tc>
        <w:tc>
          <w:tcPr>
            <w:tcW w:w="7899" w:type="dxa"/>
            <w:gridSpan w:val="3"/>
          </w:tcPr>
          <w:p w14:paraId="56428C83" w14:textId="77777777" w:rsidR="008A648D" w:rsidRPr="00521D0F" w:rsidRDefault="008A648D" w:rsidP="00A21E75">
            <w:pPr>
              <w:rPr>
                <w:rFonts w:ascii="Garamond" w:hAnsi="Garamond"/>
                <w:b/>
                <w:sz w:val="24"/>
                <w:szCs w:val="24"/>
              </w:rPr>
            </w:pPr>
            <w:r w:rsidRPr="00026E05">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0954C74E" w14:textId="0185E835" w:rsidR="00335DBA" w:rsidRDefault="002D2E13" w:rsidP="00F97CB3">
            <w:pPr>
              <w:rPr>
                <w:rFonts w:ascii="Garamond" w:hAnsi="Garamond"/>
                <w:sz w:val="24"/>
                <w:szCs w:val="24"/>
              </w:rPr>
            </w:pPr>
            <w:r w:rsidRPr="00521D0F">
              <w:rPr>
                <w:rFonts w:ascii="Garamond" w:hAnsi="Garamond"/>
                <w:sz w:val="24"/>
                <w:szCs w:val="24"/>
              </w:rPr>
              <w:t>Community Hall</w:t>
            </w:r>
            <w:r w:rsidR="00467E2C" w:rsidRPr="00521D0F">
              <w:rPr>
                <w:rFonts w:ascii="Garamond" w:hAnsi="Garamond"/>
                <w:sz w:val="24"/>
                <w:szCs w:val="24"/>
              </w:rPr>
              <w:t xml:space="preserve"> </w:t>
            </w:r>
            <w:proofErr w:type="gramStart"/>
            <w:r w:rsidR="00467E2C" w:rsidRPr="00521D0F">
              <w:rPr>
                <w:rFonts w:ascii="Garamond" w:hAnsi="Garamond"/>
                <w:sz w:val="24"/>
                <w:szCs w:val="24"/>
              </w:rPr>
              <w:t>–</w:t>
            </w:r>
            <w:r w:rsidR="00C71AEB">
              <w:rPr>
                <w:rFonts w:ascii="Garamond" w:hAnsi="Garamond"/>
                <w:sz w:val="24"/>
                <w:szCs w:val="24"/>
              </w:rPr>
              <w:t xml:space="preserve"> </w:t>
            </w:r>
            <w:r w:rsidR="00DF0FA8">
              <w:rPr>
                <w:rFonts w:ascii="Garamond" w:hAnsi="Garamond"/>
                <w:sz w:val="24"/>
                <w:szCs w:val="24"/>
              </w:rPr>
              <w:t xml:space="preserve"> </w:t>
            </w:r>
            <w:r w:rsidR="00AD08E1">
              <w:rPr>
                <w:rFonts w:ascii="Garamond" w:hAnsi="Garamond"/>
                <w:sz w:val="24"/>
                <w:szCs w:val="24"/>
              </w:rPr>
              <w:t>no</w:t>
            </w:r>
            <w:proofErr w:type="gramEnd"/>
            <w:r w:rsidR="00AD08E1">
              <w:rPr>
                <w:rFonts w:ascii="Garamond" w:hAnsi="Garamond"/>
                <w:sz w:val="24"/>
                <w:szCs w:val="24"/>
              </w:rPr>
              <w:t xml:space="preserve"> correspondence. Clerk to request copy of committee meeting minutes.</w:t>
            </w:r>
          </w:p>
          <w:p w14:paraId="64E42A83" w14:textId="77777777" w:rsidR="00253471" w:rsidRPr="00521D0F" w:rsidRDefault="00253471" w:rsidP="008E722F">
            <w:pPr>
              <w:rPr>
                <w:rFonts w:ascii="Garamond" w:hAnsi="Garamond"/>
                <w:sz w:val="24"/>
                <w:szCs w:val="24"/>
              </w:rPr>
            </w:pPr>
          </w:p>
          <w:p w14:paraId="35B41E9C" w14:textId="0929F9D9" w:rsidR="00521D0F" w:rsidRDefault="002D2E13" w:rsidP="00D44468">
            <w:pPr>
              <w:rPr>
                <w:rFonts w:ascii="Garamond" w:hAnsi="Garamond"/>
                <w:sz w:val="24"/>
                <w:szCs w:val="24"/>
              </w:rPr>
            </w:pPr>
            <w:r w:rsidRPr="00521D0F">
              <w:rPr>
                <w:rFonts w:ascii="Garamond" w:hAnsi="Garamond"/>
                <w:sz w:val="24"/>
                <w:szCs w:val="24"/>
              </w:rPr>
              <w:t>Wetwang Primary School</w:t>
            </w:r>
            <w:r w:rsidR="00467E2C" w:rsidRPr="00521D0F">
              <w:rPr>
                <w:rFonts w:ascii="Garamond" w:hAnsi="Garamond"/>
                <w:sz w:val="24"/>
                <w:szCs w:val="24"/>
              </w:rPr>
              <w:t xml:space="preserve"> –</w:t>
            </w:r>
            <w:r w:rsidR="00413E2F">
              <w:rPr>
                <w:rFonts w:ascii="Garamond" w:hAnsi="Garamond"/>
                <w:sz w:val="24"/>
                <w:szCs w:val="24"/>
              </w:rPr>
              <w:t xml:space="preserve"> </w:t>
            </w:r>
            <w:r w:rsidR="00AD08E1">
              <w:rPr>
                <w:rFonts w:ascii="Garamond" w:hAnsi="Garamond"/>
                <w:sz w:val="24"/>
                <w:szCs w:val="24"/>
              </w:rPr>
              <w:t>Newsletter circulated by Councillor Potts. Collective worship is held every Wednesday at St Nicholas.</w:t>
            </w:r>
          </w:p>
          <w:p w14:paraId="4D048093" w14:textId="38718F91" w:rsidR="00413E2F" w:rsidRPr="00521D0F" w:rsidRDefault="00413E2F" w:rsidP="00D44468">
            <w:pPr>
              <w:rPr>
                <w:rFonts w:ascii="Garamond" w:hAnsi="Garamond"/>
                <w:sz w:val="24"/>
                <w:szCs w:val="24"/>
              </w:rPr>
            </w:pPr>
          </w:p>
        </w:tc>
      </w:tr>
      <w:tr w:rsidR="000F3F4F" w:rsidRPr="00417E59" w14:paraId="2600886C" w14:textId="77777777" w:rsidTr="00E96A30">
        <w:trPr>
          <w:trHeight w:val="288"/>
        </w:trPr>
        <w:tc>
          <w:tcPr>
            <w:tcW w:w="1394" w:type="dxa"/>
          </w:tcPr>
          <w:p w14:paraId="6FAED381" w14:textId="72105E36" w:rsidR="000F3F4F" w:rsidRPr="00A71FE6" w:rsidRDefault="00161BAA" w:rsidP="0006000B">
            <w:pPr>
              <w:rPr>
                <w:rFonts w:ascii="Garamond" w:hAnsi="Garamond"/>
                <w:b/>
                <w:sz w:val="24"/>
                <w:szCs w:val="24"/>
              </w:rPr>
            </w:pPr>
            <w:r>
              <w:rPr>
                <w:rFonts w:ascii="Garamond" w:hAnsi="Garamond"/>
                <w:b/>
                <w:sz w:val="24"/>
                <w:szCs w:val="24"/>
              </w:rPr>
              <w:t>22</w:t>
            </w:r>
            <w:r w:rsidR="00BE6000">
              <w:rPr>
                <w:rFonts w:ascii="Garamond" w:hAnsi="Garamond"/>
                <w:b/>
                <w:sz w:val="24"/>
                <w:szCs w:val="24"/>
              </w:rPr>
              <w:t>/20</w:t>
            </w:r>
          </w:p>
        </w:tc>
        <w:tc>
          <w:tcPr>
            <w:tcW w:w="7899" w:type="dxa"/>
            <w:gridSpan w:val="3"/>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7D7E6D2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lastRenderedPageBreak/>
              <w:t>Proposal</w:t>
            </w:r>
          </w:p>
        </w:tc>
        <w:tc>
          <w:tcPr>
            <w:tcW w:w="2977" w:type="dxa"/>
          </w:tcPr>
          <w:p w14:paraId="762F3E4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Location</w:t>
            </w:r>
          </w:p>
        </w:tc>
        <w:tc>
          <w:tcPr>
            <w:tcW w:w="2205" w:type="dxa"/>
          </w:tcPr>
          <w:p w14:paraId="0D75D9A1"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Comments</w:t>
            </w:r>
          </w:p>
        </w:tc>
      </w:tr>
      <w:tr w:rsidR="00B15984" w14:paraId="738241CB"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6BD138AC" w14:textId="435D919A" w:rsidR="00B15984" w:rsidRPr="00281AF4" w:rsidRDefault="00B15984" w:rsidP="00B15984">
            <w:pPr>
              <w:pStyle w:val="ListParagraph"/>
              <w:ind w:left="0"/>
              <w:rPr>
                <w:rFonts w:ascii="Garamond" w:hAnsi="Garamond"/>
                <w:sz w:val="24"/>
                <w:szCs w:val="24"/>
              </w:rPr>
            </w:pPr>
            <w:r w:rsidRPr="008B0D82">
              <w:rPr>
                <w:rFonts w:ascii="Garamond" w:hAnsi="Garamond"/>
                <w:sz w:val="24"/>
                <w:szCs w:val="24"/>
              </w:rPr>
              <w:t>Erection of a two storey extension to rear</w:t>
            </w:r>
          </w:p>
        </w:tc>
        <w:tc>
          <w:tcPr>
            <w:tcW w:w="2977" w:type="dxa"/>
          </w:tcPr>
          <w:p w14:paraId="54780AE8" w14:textId="77A78E31" w:rsidR="00B15984" w:rsidRPr="00DF0FA8" w:rsidRDefault="00B15984" w:rsidP="00B15984">
            <w:pPr>
              <w:pStyle w:val="ListParagraph"/>
              <w:ind w:left="0"/>
              <w:rPr>
                <w:rFonts w:ascii="Garamond" w:hAnsi="Garamond"/>
                <w:sz w:val="24"/>
                <w:szCs w:val="24"/>
              </w:rPr>
            </w:pPr>
            <w:r w:rsidRPr="008B0D82">
              <w:rPr>
                <w:rFonts w:ascii="Garamond" w:hAnsi="Garamond"/>
                <w:color w:val="000000"/>
              </w:rPr>
              <w:t>1 Woods Court Main Street Wetwang East Riding Of Yorkshire YO25 9YB</w:t>
            </w:r>
          </w:p>
        </w:tc>
        <w:tc>
          <w:tcPr>
            <w:tcW w:w="2205" w:type="dxa"/>
          </w:tcPr>
          <w:p w14:paraId="1C4739D4" w14:textId="2A629CFA" w:rsidR="00B15984" w:rsidRPr="00281AF4" w:rsidRDefault="00AD08E1" w:rsidP="00B15984">
            <w:pPr>
              <w:pStyle w:val="ListParagraph"/>
              <w:ind w:left="0"/>
              <w:rPr>
                <w:rFonts w:ascii="Garamond" w:hAnsi="Garamond"/>
                <w:sz w:val="24"/>
                <w:szCs w:val="24"/>
              </w:rPr>
            </w:pPr>
            <w:r>
              <w:rPr>
                <w:rFonts w:ascii="Garamond" w:hAnsi="Garamond"/>
                <w:sz w:val="24"/>
                <w:szCs w:val="24"/>
              </w:rPr>
              <w:t>No objections.</w:t>
            </w:r>
          </w:p>
        </w:tc>
      </w:tr>
      <w:tr w:rsidR="00C71AEB" w14:paraId="7F338B73"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67230965" w14:textId="7109DDE4" w:rsidR="00C71AEB" w:rsidRDefault="00C71AEB" w:rsidP="00C71AEB">
            <w:pPr>
              <w:pStyle w:val="ListParagraph"/>
              <w:ind w:left="0"/>
              <w:rPr>
                <w:rFonts w:ascii="Garamond" w:hAnsi="Garamond"/>
                <w:b/>
                <w:smallCaps/>
                <w:sz w:val="24"/>
                <w:szCs w:val="24"/>
              </w:rPr>
            </w:pPr>
            <w:r>
              <w:rPr>
                <w:rFonts w:ascii="Garamond" w:hAnsi="Garamond"/>
                <w:b/>
                <w:smallCaps/>
                <w:sz w:val="24"/>
                <w:szCs w:val="24"/>
              </w:rPr>
              <w:t>Proposal</w:t>
            </w:r>
          </w:p>
        </w:tc>
        <w:tc>
          <w:tcPr>
            <w:tcW w:w="2977" w:type="dxa"/>
          </w:tcPr>
          <w:p w14:paraId="462C6340" w14:textId="77777777" w:rsidR="00C71AEB" w:rsidRPr="00DF0FA8" w:rsidRDefault="00C71AEB" w:rsidP="00C71AEB">
            <w:pPr>
              <w:pStyle w:val="ListParagraph"/>
              <w:ind w:left="0"/>
              <w:rPr>
                <w:rFonts w:ascii="Garamond" w:hAnsi="Garamond"/>
                <w:b/>
                <w:smallCaps/>
                <w:sz w:val="24"/>
                <w:szCs w:val="24"/>
              </w:rPr>
            </w:pPr>
            <w:r w:rsidRPr="00DF0FA8">
              <w:rPr>
                <w:rFonts w:ascii="Garamond" w:hAnsi="Garamond"/>
                <w:b/>
                <w:smallCaps/>
                <w:sz w:val="24"/>
                <w:szCs w:val="24"/>
              </w:rPr>
              <w:t>Location</w:t>
            </w:r>
          </w:p>
        </w:tc>
        <w:tc>
          <w:tcPr>
            <w:tcW w:w="2205" w:type="dxa"/>
          </w:tcPr>
          <w:p w14:paraId="2FE855E2" w14:textId="77777777" w:rsidR="00C71AEB" w:rsidRDefault="00C71AEB" w:rsidP="00C71AEB">
            <w:pPr>
              <w:pStyle w:val="ListParagraph"/>
              <w:ind w:left="0"/>
              <w:rPr>
                <w:rFonts w:ascii="Garamond" w:hAnsi="Garamond"/>
                <w:b/>
                <w:smallCaps/>
                <w:sz w:val="24"/>
                <w:szCs w:val="24"/>
              </w:rPr>
            </w:pPr>
            <w:r>
              <w:rPr>
                <w:rFonts w:ascii="Garamond" w:hAnsi="Garamond"/>
                <w:b/>
                <w:smallCaps/>
                <w:sz w:val="24"/>
                <w:szCs w:val="24"/>
              </w:rPr>
              <w:t>Decision</w:t>
            </w:r>
          </w:p>
        </w:tc>
      </w:tr>
      <w:tr w:rsidR="00B15984" w:rsidRPr="00135BB0" w14:paraId="1E1567B0"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7779BE80" w14:textId="589913A3" w:rsidR="00B15984" w:rsidRPr="003F0BF8" w:rsidRDefault="00B15984" w:rsidP="00B15984">
            <w:pPr>
              <w:pStyle w:val="ListParagraph"/>
              <w:ind w:left="0"/>
              <w:rPr>
                <w:rFonts w:ascii="Garamond" w:hAnsi="Garamond"/>
                <w:sz w:val="24"/>
                <w:szCs w:val="24"/>
              </w:rPr>
            </w:pPr>
            <w:r w:rsidRPr="009D3053">
              <w:rPr>
                <w:rFonts w:ascii="Garamond" w:hAnsi="Garamond"/>
                <w:sz w:val="24"/>
                <w:szCs w:val="24"/>
              </w:rPr>
              <w:t xml:space="preserve">Outline - Erection of 4 dwellings (All Matters Reserved) and demolition of existing outbuilding </w:t>
            </w:r>
          </w:p>
        </w:tc>
        <w:tc>
          <w:tcPr>
            <w:tcW w:w="2977" w:type="dxa"/>
          </w:tcPr>
          <w:p w14:paraId="148E1AEE" w14:textId="03932C42" w:rsidR="00B15984" w:rsidRPr="00DF0FA8" w:rsidRDefault="00B15984" w:rsidP="00B15984">
            <w:pPr>
              <w:pStyle w:val="ListParagraph"/>
              <w:ind w:left="0"/>
              <w:rPr>
                <w:rFonts w:ascii="Garamond" w:hAnsi="Garamond"/>
                <w:sz w:val="24"/>
                <w:szCs w:val="24"/>
              </w:rPr>
            </w:pPr>
            <w:r w:rsidRPr="00C7261F">
              <w:rPr>
                <w:rFonts w:ascii="Garamond" w:hAnsi="Garamond"/>
                <w:color w:val="000000"/>
              </w:rPr>
              <w:t>Land South Of 2 The Beeches Beverley Road Wetwang East Riding Of Yorkshire YO25 9XR</w:t>
            </w:r>
          </w:p>
        </w:tc>
        <w:tc>
          <w:tcPr>
            <w:tcW w:w="2205" w:type="dxa"/>
          </w:tcPr>
          <w:p w14:paraId="2AABDBA1" w14:textId="4015A3DD" w:rsidR="00B15984" w:rsidRPr="00135BB0" w:rsidRDefault="00B15984" w:rsidP="00B15984">
            <w:pPr>
              <w:pStyle w:val="ListParagraph"/>
              <w:ind w:left="0"/>
              <w:rPr>
                <w:rFonts w:ascii="Garamond" w:hAnsi="Garamond"/>
                <w:sz w:val="24"/>
                <w:szCs w:val="24"/>
              </w:rPr>
            </w:pPr>
            <w:r>
              <w:rPr>
                <w:rFonts w:ascii="Garamond" w:hAnsi="Garamond"/>
                <w:sz w:val="24"/>
                <w:szCs w:val="24"/>
              </w:rPr>
              <w:t xml:space="preserve">Approved </w:t>
            </w:r>
          </w:p>
        </w:tc>
      </w:tr>
      <w:tr w:rsidR="00B15984" w:rsidRPr="00135BB0" w14:paraId="2C1FD138"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592264DE" w14:textId="193C1E7E" w:rsidR="00B15984" w:rsidRPr="003F0BF8" w:rsidRDefault="00B15984" w:rsidP="00B15984">
            <w:pPr>
              <w:pStyle w:val="ListParagraph"/>
              <w:ind w:left="0"/>
              <w:rPr>
                <w:rFonts w:ascii="Garamond" w:hAnsi="Garamond"/>
                <w:sz w:val="24"/>
                <w:szCs w:val="24"/>
              </w:rPr>
            </w:pPr>
            <w:r w:rsidRPr="00F41E9E">
              <w:rPr>
                <w:rFonts w:ascii="Garamond" w:hAnsi="Garamond"/>
                <w:sz w:val="24"/>
                <w:szCs w:val="24"/>
              </w:rPr>
              <w:t>Erection of a pig rearing and finishing unit with associated feed bin and hardstanding area (unit 2 of 2)</w:t>
            </w:r>
          </w:p>
        </w:tc>
        <w:tc>
          <w:tcPr>
            <w:tcW w:w="2977" w:type="dxa"/>
          </w:tcPr>
          <w:p w14:paraId="178488F8" w14:textId="326A8D02" w:rsidR="00B15984" w:rsidRPr="00DF0FA8" w:rsidRDefault="00B15984" w:rsidP="00B15984">
            <w:pPr>
              <w:pStyle w:val="ListParagraph"/>
              <w:ind w:left="0"/>
              <w:rPr>
                <w:rFonts w:ascii="Garamond" w:hAnsi="Garamond"/>
                <w:sz w:val="24"/>
                <w:szCs w:val="24"/>
              </w:rPr>
            </w:pPr>
            <w:r w:rsidRPr="00F41E9E">
              <w:rPr>
                <w:rFonts w:ascii="Garamond" w:hAnsi="Garamond"/>
                <w:color w:val="000000"/>
              </w:rPr>
              <w:t>Station Farm Station Hill Wetwang East Riding Of Yorkshire YO25 3EZ</w:t>
            </w:r>
          </w:p>
        </w:tc>
        <w:tc>
          <w:tcPr>
            <w:tcW w:w="2205" w:type="dxa"/>
          </w:tcPr>
          <w:p w14:paraId="52875049" w14:textId="3CB05946" w:rsidR="00B15984" w:rsidRPr="00135BB0" w:rsidRDefault="00B15984" w:rsidP="00B15984">
            <w:pPr>
              <w:pStyle w:val="ListParagraph"/>
              <w:ind w:left="0"/>
              <w:rPr>
                <w:rFonts w:ascii="Garamond" w:hAnsi="Garamond"/>
                <w:sz w:val="24"/>
                <w:szCs w:val="24"/>
              </w:rPr>
            </w:pPr>
            <w:r>
              <w:rPr>
                <w:rFonts w:ascii="Garamond" w:hAnsi="Garamond"/>
                <w:sz w:val="24"/>
                <w:szCs w:val="24"/>
              </w:rPr>
              <w:t>Pending decision</w:t>
            </w:r>
          </w:p>
        </w:tc>
      </w:tr>
      <w:tr w:rsidR="00B15984" w:rsidRPr="00135BB0" w14:paraId="71771255"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6809F4CA" w14:textId="545D9A36" w:rsidR="00B15984" w:rsidRPr="003F0BF8" w:rsidRDefault="00B15984" w:rsidP="00B15984">
            <w:pPr>
              <w:pStyle w:val="ListParagraph"/>
              <w:ind w:left="0"/>
              <w:rPr>
                <w:rFonts w:ascii="Garamond" w:hAnsi="Garamond"/>
                <w:sz w:val="24"/>
                <w:szCs w:val="24"/>
              </w:rPr>
            </w:pPr>
            <w:r w:rsidRPr="00F41E9E">
              <w:rPr>
                <w:rFonts w:ascii="Garamond" w:hAnsi="Garamond"/>
                <w:sz w:val="24"/>
                <w:szCs w:val="24"/>
              </w:rPr>
              <w:t>Erection of a two storey extension to side with balcony to rear following demolition of existing garage and erection of a new oak plinth porch to front</w:t>
            </w:r>
          </w:p>
        </w:tc>
        <w:tc>
          <w:tcPr>
            <w:tcW w:w="2977" w:type="dxa"/>
          </w:tcPr>
          <w:p w14:paraId="6100C997" w14:textId="25F1E3E8" w:rsidR="00B15984" w:rsidRPr="00DF0FA8" w:rsidRDefault="00B15984" w:rsidP="00B15984">
            <w:pPr>
              <w:pStyle w:val="ListParagraph"/>
              <w:ind w:left="0"/>
              <w:rPr>
                <w:rFonts w:ascii="Garamond" w:hAnsi="Garamond"/>
                <w:sz w:val="24"/>
                <w:szCs w:val="24"/>
              </w:rPr>
            </w:pPr>
            <w:r w:rsidRPr="00F41E9E">
              <w:rPr>
                <w:rFonts w:ascii="Garamond" w:hAnsi="Garamond"/>
                <w:color w:val="000000"/>
              </w:rPr>
              <w:t>The Burrow 38 Main Street Wetwang East Riding Of Yorkshire YO25 9XJ</w:t>
            </w:r>
          </w:p>
        </w:tc>
        <w:tc>
          <w:tcPr>
            <w:tcW w:w="2205" w:type="dxa"/>
          </w:tcPr>
          <w:p w14:paraId="76428862" w14:textId="4BC11066" w:rsidR="00B15984" w:rsidRPr="00135BB0" w:rsidRDefault="00B15984" w:rsidP="00B15984">
            <w:pPr>
              <w:pStyle w:val="ListParagraph"/>
              <w:ind w:left="0"/>
              <w:rPr>
                <w:rFonts w:ascii="Garamond" w:hAnsi="Garamond"/>
                <w:sz w:val="24"/>
                <w:szCs w:val="24"/>
              </w:rPr>
            </w:pPr>
            <w:r>
              <w:rPr>
                <w:rFonts w:ascii="Garamond" w:hAnsi="Garamond"/>
                <w:sz w:val="24"/>
                <w:szCs w:val="24"/>
              </w:rPr>
              <w:t>Approved with amendments</w:t>
            </w:r>
          </w:p>
        </w:tc>
      </w:tr>
      <w:tr w:rsidR="00CA5034" w:rsidRPr="00417E59" w14:paraId="7AFDDECA" w14:textId="77777777" w:rsidTr="00E96A30">
        <w:trPr>
          <w:trHeight w:val="273"/>
        </w:trPr>
        <w:tc>
          <w:tcPr>
            <w:tcW w:w="1394" w:type="dxa"/>
          </w:tcPr>
          <w:p w14:paraId="36378741" w14:textId="77777777" w:rsidR="00CA5034" w:rsidRDefault="00CA5034" w:rsidP="00CA5034">
            <w:pPr>
              <w:rPr>
                <w:rFonts w:ascii="Garamond" w:hAnsi="Garamond"/>
                <w:b/>
                <w:sz w:val="24"/>
                <w:szCs w:val="24"/>
              </w:rPr>
            </w:pPr>
          </w:p>
          <w:p w14:paraId="0B4CAAEC" w14:textId="77777777" w:rsidR="00CA5034" w:rsidRDefault="00CA5034" w:rsidP="00CA5034">
            <w:pPr>
              <w:rPr>
                <w:rFonts w:ascii="Garamond" w:hAnsi="Garamond"/>
                <w:b/>
                <w:sz w:val="24"/>
                <w:szCs w:val="24"/>
              </w:rPr>
            </w:pPr>
          </w:p>
          <w:p w14:paraId="1745DF34" w14:textId="588DFDE6" w:rsidR="00CA5034" w:rsidRPr="00417E59" w:rsidRDefault="00161BAA" w:rsidP="00CA5034">
            <w:pPr>
              <w:rPr>
                <w:rFonts w:ascii="Garamond" w:hAnsi="Garamond"/>
                <w:b/>
                <w:sz w:val="24"/>
                <w:szCs w:val="24"/>
              </w:rPr>
            </w:pPr>
            <w:r>
              <w:rPr>
                <w:rFonts w:ascii="Garamond" w:hAnsi="Garamond"/>
                <w:b/>
                <w:sz w:val="24"/>
                <w:szCs w:val="24"/>
              </w:rPr>
              <w:t>23</w:t>
            </w:r>
            <w:r w:rsidR="00BE6000">
              <w:rPr>
                <w:rFonts w:ascii="Garamond" w:hAnsi="Garamond"/>
                <w:b/>
                <w:sz w:val="24"/>
                <w:szCs w:val="24"/>
              </w:rPr>
              <w:t>/20</w:t>
            </w:r>
          </w:p>
        </w:tc>
        <w:tc>
          <w:tcPr>
            <w:tcW w:w="7899" w:type="dxa"/>
            <w:gridSpan w:val="3"/>
          </w:tcPr>
          <w:p w14:paraId="6E907B98" w14:textId="77777777" w:rsidR="00CA5034" w:rsidRDefault="00CA5034" w:rsidP="00CA5034">
            <w:pPr>
              <w:tabs>
                <w:tab w:val="left" w:pos="3450"/>
              </w:tabs>
              <w:rPr>
                <w:rFonts w:ascii="Garamond" w:hAnsi="Garamond"/>
                <w:b/>
                <w:sz w:val="24"/>
                <w:szCs w:val="24"/>
              </w:rPr>
            </w:pPr>
          </w:p>
          <w:p w14:paraId="37E26EC7" w14:textId="77777777" w:rsidR="00CA5034" w:rsidRDefault="00CA5034" w:rsidP="00CA5034">
            <w:pPr>
              <w:tabs>
                <w:tab w:val="left" w:pos="3450"/>
              </w:tabs>
              <w:rPr>
                <w:rFonts w:ascii="Garamond" w:hAnsi="Garamond"/>
                <w:b/>
                <w:sz w:val="24"/>
                <w:szCs w:val="24"/>
              </w:rPr>
            </w:pPr>
          </w:p>
          <w:p w14:paraId="04C0AC2D" w14:textId="77777777" w:rsidR="00CA5034" w:rsidRPr="00417E59" w:rsidRDefault="00CA5034" w:rsidP="00CA5034">
            <w:pPr>
              <w:tabs>
                <w:tab w:val="left" w:pos="3450"/>
              </w:tabs>
              <w:rPr>
                <w:rFonts w:ascii="Garamond" w:hAnsi="Garamond"/>
                <w:b/>
                <w:sz w:val="24"/>
                <w:szCs w:val="24"/>
              </w:rPr>
            </w:pPr>
            <w:r w:rsidRPr="001A37C6">
              <w:rPr>
                <w:rFonts w:ascii="Garamond" w:hAnsi="Garamond"/>
                <w:b/>
                <w:sz w:val="24"/>
                <w:szCs w:val="24"/>
              </w:rPr>
              <w:t>Parish Council Facilities:</w:t>
            </w:r>
            <w:r>
              <w:rPr>
                <w:rFonts w:ascii="Garamond" w:hAnsi="Garamond"/>
                <w:b/>
                <w:sz w:val="24"/>
                <w:szCs w:val="24"/>
              </w:rPr>
              <w:tab/>
            </w:r>
          </w:p>
          <w:p w14:paraId="6E99F2B1" w14:textId="44B80408" w:rsidR="00CA5034" w:rsidRPr="004C352A" w:rsidRDefault="00CA5034" w:rsidP="00CA5034">
            <w:pPr>
              <w:pStyle w:val="ListParagraph"/>
              <w:numPr>
                <w:ilvl w:val="0"/>
                <w:numId w:val="17"/>
              </w:numPr>
              <w:rPr>
                <w:rFonts w:ascii="Garamond" w:hAnsi="Garamond"/>
                <w:sz w:val="24"/>
                <w:szCs w:val="24"/>
              </w:rPr>
            </w:pPr>
            <w:r w:rsidRPr="004C352A">
              <w:rPr>
                <w:rFonts w:ascii="Garamond" w:hAnsi="Garamond"/>
                <w:sz w:val="24"/>
                <w:szCs w:val="24"/>
              </w:rPr>
              <w:t>Allotments</w:t>
            </w:r>
            <w:r>
              <w:rPr>
                <w:rFonts w:ascii="Garamond" w:hAnsi="Garamond"/>
                <w:sz w:val="24"/>
                <w:szCs w:val="24"/>
              </w:rPr>
              <w:t xml:space="preserve"> / Old Pit</w:t>
            </w:r>
            <w:r w:rsidRPr="004C352A">
              <w:rPr>
                <w:rFonts w:ascii="Garamond" w:hAnsi="Garamond"/>
                <w:sz w:val="24"/>
                <w:szCs w:val="24"/>
              </w:rPr>
              <w:t xml:space="preserve"> – </w:t>
            </w:r>
            <w:r w:rsidR="003D4A67">
              <w:rPr>
                <w:rFonts w:ascii="Garamond" w:hAnsi="Garamond"/>
                <w:sz w:val="24"/>
                <w:szCs w:val="24"/>
              </w:rPr>
              <w:t>A new tenant has been allocated the recently vacated plot. Th</w:t>
            </w:r>
            <w:r w:rsidR="005A03EC">
              <w:rPr>
                <w:rFonts w:ascii="Garamond" w:hAnsi="Garamond"/>
                <w:sz w:val="24"/>
                <w:szCs w:val="24"/>
              </w:rPr>
              <w:t xml:space="preserve">ere is currently one person still </w:t>
            </w:r>
            <w:r w:rsidR="003D4A67">
              <w:rPr>
                <w:rFonts w:ascii="Garamond" w:hAnsi="Garamond"/>
                <w:sz w:val="24"/>
                <w:szCs w:val="24"/>
              </w:rPr>
              <w:t>on the waiting list.</w:t>
            </w:r>
          </w:p>
          <w:p w14:paraId="6092F182" w14:textId="20E7084B" w:rsidR="00CA5034" w:rsidRPr="004C352A" w:rsidRDefault="00CA5034" w:rsidP="00CA5034">
            <w:pPr>
              <w:pStyle w:val="ListParagraph"/>
              <w:numPr>
                <w:ilvl w:val="0"/>
                <w:numId w:val="17"/>
              </w:numPr>
              <w:rPr>
                <w:rFonts w:ascii="Garamond" w:hAnsi="Garamond"/>
                <w:sz w:val="24"/>
                <w:szCs w:val="24"/>
              </w:rPr>
            </w:pPr>
            <w:r>
              <w:rPr>
                <w:rFonts w:ascii="Garamond" w:hAnsi="Garamond"/>
                <w:sz w:val="24"/>
                <w:szCs w:val="24"/>
              </w:rPr>
              <w:t>Burial Ground</w:t>
            </w:r>
            <w:r w:rsidR="00992294">
              <w:rPr>
                <w:rFonts w:ascii="Garamond" w:hAnsi="Garamond"/>
                <w:sz w:val="24"/>
                <w:szCs w:val="24"/>
              </w:rPr>
              <w:t xml:space="preserve"> </w:t>
            </w:r>
            <w:r w:rsidR="00364D51">
              <w:rPr>
                <w:rFonts w:ascii="Garamond" w:hAnsi="Garamond"/>
                <w:sz w:val="24"/>
                <w:szCs w:val="24"/>
              </w:rPr>
              <w:t>–</w:t>
            </w:r>
            <w:r w:rsidR="00992294">
              <w:rPr>
                <w:rFonts w:ascii="Garamond" w:hAnsi="Garamond"/>
                <w:sz w:val="24"/>
                <w:szCs w:val="24"/>
              </w:rPr>
              <w:t xml:space="preserve"> </w:t>
            </w:r>
            <w:r w:rsidR="004E699E">
              <w:rPr>
                <w:rFonts w:ascii="Garamond" w:hAnsi="Garamond"/>
                <w:sz w:val="24"/>
                <w:szCs w:val="24"/>
              </w:rPr>
              <w:t>resolved. The gates are currently being refurbished.</w:t>
            </w:r>
          </w:p>
          <w:p w14:paraId="0C23669A" w14:textId="5A35DDD1" w:rsidR="00CA5034" w:rsidRDefault="00CA5034" w:rsidP="00CA5034">
            <w:pPr>
              <w:pStyle w:val="ListParagraph"/>
              <w:numPr>
                <w:ilvl w:val="0"/>
                <w:numId w:val="17"/>
              </w:numPr>
              <w:rPr>
                <w:rFonts w:ascii="Garamond" w:hAnsi="Garamond"/>
                <w:sz w:val="24"/>
                <w:szCs w:val="24"/>
              </w:rPr>
            </w:pPr>
            <w:r>
              <w:rPr>
                <w:rFonts w:ascii="Garamond" w:hAnsi="Garamond"/>
                <w:sz w:val="24"/>
                <w:szCs w:val="24"/>
              </w:rPr>
              <w:t xml:space="preserve">Station Road Playing Field – </w:t>
            </w:r>
            <w:r w:rsidR="004E699E">
              <w:rPr>
                <w:rFonts w:ascii="Garamond" w:hAnsi="Garamond"/>
                <w:sz w:val="24"/>
                <w:szCs w:val="24"/>
              </w:rPr>
              <w:t>noted. There has been a request for a scooter track around the football pitch. Councillors to consider options and cost implications at a future meeting.</w:t>
            </w:r>
          </w:p>
          <w:p w14:paraId="24B98D4F" w14:textId="7ED5E1D2" w:rsidR="00CA5034" w:rsidRPr="00CE1BF8" w:rsidRDefault="00CA5034" w:rsidP="00CA5034">
            <w:pPr>
              <w:pStyle w:val="ListParagraph"/>
              <w:numPr>
                <w:ilvl w:val="0"/>
                <w:numId w:val="17"/>
              </w:numPr>
              <w:rPr>
                <w:rFonts w:ascii="Garamond" w:hAnsi="Garamond"/>
                <w:sz w:val="24"/>
                <w:szCs w:val="24"/>
              </w:rPr>
            </w:pPr>
            <w:r>
              <w:rPr>
                <w:rFonts w:ascii="Garamond" w:hAnsi="Garamond"/>
                <w:sz w:val="24"/>
                <w:szCs w:val="24"/>
              </w:rPr>
              <w:t xml:space="preserve">Community Park – </w:t>
            </w:r>
            <w:r w:rsidR="004E699E">
              <w:rPr>
                <w:rFonts w:ascii="Garamond" w:hAnsi="Garamond"/>
                <w:sz w:val="24"/>
                <w:szCs w:val="24"/>
              </w:rPr>
              <w:t>resolved. The lease has been received and following some clarifications of the content the document will be signed to allow groundworks to commence.</w:t>
            </w:r>
          </w:p>
          <w:p w14:paraId="63AC75D5" w14:textId="6C34F114" w:rsidR="00CA5034" w:rsidRPr="007C40BA" w:rsidRDefault="00CA5034" w:rsidP="00CA5034">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sidR="001A37C6">
              <w:rPr>
                <w:rFonts w:ascii="Garamond" w:hAnsi="Garamond"/>
                <w:sz w:val="24"/>
                <w:szCs w:val="24"/>
              </w:rPr>
              <w:t>no issues.</w:t>
            </w:r>
          </w:p>
          <w:p w14:paraId="3E4C1CE7" w14:textId="1640CD5A" w:rsidR="00CA5034" w:rsidRDefault="00CA5034" w:rsidP="00992294">
            <w:pPr>
              <w:pStyle w:val="ListParagraph"/>
              <w:numPr>
                <w:ilvl w:val="0"/>
                <w:numId w:val="17"/>
              </w:numPr>
              <w:rPr>
                <w:rFonts w:ascii="Garamond" w:hAnsi="Garamond"/>
                <w:sz w:val="24"/>
                <w:szCs w:val="24"/>
              </w:rPr>
            </w:pPr>
            <w:r w:rsidRPr="007C40BA">
              <w:rPr>
                <w:rFonts w:ascii="Garamond" w:hAnsi="Garamond"/>
                <w:sz w:val="24"/>
                <w:szCs w:val="24"/>
              </w:rPr>
              <w:t>Village Pond –</w:t>
            </w:r>
            <w:r w:rsidR="00BE6000">
              <w:rPr>
                <w:rFonts w:ascii="Garamond" w:hAnsi="Garamond"/>
                <w:sz w:val="24"/>
                <w:szCs w:val="24"/>
              </w:rPr>
              <w:t xml:space="preserve"> </w:t>
            </w:r>
            <w:r w:rsidR="004E699E">
              <w:rPr>
                <w:rFonts w:ascii="Garamond" w:hAnsi="Garamond"/>
                <w:sz w:val="24"/>
                <w:szCs w:val="24"/>
              </w:rPr>
              <w:t>on-going. The new bench purchased by the Parish Council has been sited and the commemorative plaque from the previous bench has been added. The interpretation boards and duck feed dispenser will be order</w:t>
            </w:r>
            <w:r w:rsidR="003D4A67">
              <w:rPr>
                <w:rFonts w:ascii="Garamond" w:hAnsi="Garamond"/>
                <w:sz w:val="24"/>
                <w:szCs w:val="24"/>
              </w:rPr>
              <w:t xml:space="preserve">ed and placed in </w:t>
            </w:r>
            <w:r w:rsidR="004E699E">
              <w:rPr>
                <w:rFonts w:ascii="Garamond" w:hAnsi="Garamond"/>
                <w:sz w:val="24"/>
                <w:szCs w:val="24"/>
              </w:rPr>
              <w:t>the near future.</w:t>
            </w:r>
          </w:p>
          <w:p w14:paraId="039B61A6" w14:textId="5EC8B9BB" w:rsidR="00F10923" w:rsidRPr="00417E59" w:rsidRDefault="00F10923" w:rsidP="00F10923">
            <w:pPr>
              <w:pStyle w:val="ListParagraph"/>
              <w:rPr>
                <w:rFonts w:ascii="Garamond" w:hAnsi="Garamond"/>
                <w:sz w:val="24"/>
                <w:szCs w:val="24"/>
              </w:rPr>
            </w:pPr>
          </w:p>
        </w:tc>
      </w:tr>
      <w:tr w:rsidR="00CA5034" w:rsidRPr="00417E59" w14:paraId="309A5BBD" w14:textId="77777777" w:rsidTr="00E96A30">
        <w:trPr>
          <w:trHeight w:val="288"/>
        </w:trPr>
        <w:tc>
          <w:tcPr>
            <w:tcW w:w="1394" w:type="dxa"/>
          </w:tcPr>
          <w:p w14:paraId="1E9599FC" w14:textId="20B6796F" w:rsidR="00CA5034" w:rsidRDefault="00161BAA" w:rsidP="00CA5034">
            <w:pPr>
              <w:rPr>
                <w:rFonts w:ascii="Garamond" w:hAnsi="Garamond"/>
                <w:b/>
                <w:sz w:val="24"/>
                <w:szCs w:val="24"/>
              </w:rPr>
            </w:pPr>
            <w:r>
              <w:rPr>
                <w:rFonts w:ascii="Garamond" w:hAnsi="Garamond"/>
                <w:b/>
                <w:sz w:val="24"/>
                <w:szCs w:val="24"/>
              </w:rPr>
              <w:t>24</w:t>
            </w:r>
            <w:r w:rsidR="00BE6000">
              <w:rPr>
                <w:rFonts w:ascii="Garamond" w:hAnsi="Garamond"/>
                <w:b/>
                <w:sz w:val="24"/>
                <w:szCs w:val="24"/>
              </w:rPr>
              <w:t>/20</w:t>
            </w:r>
          </w:p>
          <w:p w14:paraId="6C412AAA" w14:textId="77777777" w:rsidR="00CA5034" w:rsidRDefault="00CA5034" w:rsidP="00CA5034">
            <w:pPr>
              <w:rPr>
                <w:rFonts w:ascii="Garamond" w:hAnsi="Garamond"/>
                <w:b/>
                <w:sz w:val="24"/>
                <w:szCs w:val="24"/>
              </w:rPr>
            </w:pPr>
          </w:p>
          <w:p w14:paraId="1B0EBEF6" w14:textId="77777777" w:rsidR="00CA5034" w:rsidRDefault="00CA5034" w:rsidP="00CA5034">
            <w:pPr>
              <w:rPr>
                <w:rFonts w:ascii="Garamond" w:hAnsi="Garamond"/>
                <w:b/>
                <w:sz w:val="24"/>
                <w:szCs w:val="24"/>
              </w:rPr>
            </w:pPr>
          </w:p>
          <w:p w14:paraId="1FC098F1" w14:textId="77777777" w:rsidR="00CA5034" w:rsidRDefault="00CA5034" w:rsidP="00CA5034">
            <w:pPr>
              <w:rPr>
                <w:rFonts w:ascii="Garamond" w:hAnsi="Garamond"/>
                <w:b/>
                <w:sz w:val="24"/>
                <w:szCs w:val="24"/>
              </w:rPr>
            </w:pPr>
          </w:p>
          <w:p w14:paraId="3E0D1AD7" w14:textId="77777777" w:rsidR="00D44E0E" w:rsidRDefault="00D44E0E" w:rsidP="00CA5034">
            <w:pPr>
              <w:rPr>
                <w:rFonts w:ascii="Garamond" w:hAnsi="Garamond"/>
                <w:b/>
                <w:sz w:val="24"/>
                <w:szCs w:val="24"/>
              </w:rPr>
            </w:pPr>
          </w:p>
          <w:p w14:paraId="17CB8C0A" w14:textId="77777777" w:rsidR="00D44E0E" w:rsidRDefault="00D44E0E" w:rsidP="00CA5034">
            <w:pPr>
              <w:rPr>
                <w:rFonts w:ascii="Garamond" w:hAnsi="Garamond"/>
                <w:b/>
                <w:sz w:val="24"/>
                <w:szCs w:val="24"/>
              </w:rPr>
            </w:pPr>
          </w:p>
          <w:p w14:paraId="62AF2110" w14:textId="77777777" w:rsidR="00D44E0E" w:rsidRDefault="00D44E0E" w:rsidP="00CA5034">
            <w:pPr>
              <w:rPr>
                <w:rFonts w:ascii="Garamond" w:hAnsi="Garamond"/>
                <w:b/>
                <w:sz w:val="24"/>
                <w:szCs w:val="24"/>
              </w:rPr>
            </w:pPr>
          </w:p>
          <w:p w14:paraId="739457B3" w14:textId="77777777" w:rsidR="00D44E0E" w:rsidRDefault="00D44E0E" w:rsidP="00CA5034">
            <w:pPr>
              <w:rPr>
                <w:rFonts w:ascii="Garamond" w:hAnsi="Garamond"/>
                <w:b/>
                <w:sz w:val="24"/>
                <w:szCs w:val="24"/>
              </w:rPr>
            </w:pPr>
          </w:p>
          <w:p w14:paraId="76256909" w14:textId="77777777" w:rsidR="00D44E0E" w:rsidRDefault="00D44E0E" w:rsidP="00CA5034">
            <w:pPr>
              <w:rPr>
                <w:rFonts w:ascii="Garamond" w:hAnsi="Garamond"/>
                <w:b/>
                <w:sz w:val="24"/>
                <w:szCs w:val="24"/>
              </w:rPr>
            </w:pPr>
          </w:p>
          <w:p w14:paraId="47D1CC54" w14:textId="77777777" w:rsidR="00D44E0E" w:rsidRDefault="00D44E0E" w:rsidP="00CA5034">
            <w:pPr>
              <w:rPr>
                <w:rFonts w:ascii="Garamond" w:hAnsi="Garamond"/>
                <w:b/>
                <w:sz w:val="24"/>
                <w:szCs w:val="24"/>
              </w:rPr>
            </w:pPr>
          </w:p>
          <w:p w14:paraId="7858E224" w14:textId="7E759BD9" w:rsidR="00CA5034" w:rsidRPr="00417E59" w:rsidRDefault="00161BAA" w:rsidP="00CA5034">
            <w:pPr>
              <w:rPr>
                <w:rFonts w:ascii="Garamond" w:hAnsi="Garamond"/>
                <w:b/>
                <w:sz w:val="24"/>
                <w:szCs w:val="24"/>
              </w:rPr>
            </w:pPr>
            <w:r>
              <w:rPr>
                <w:rFonts w:ascii="Garamond" w:hAnsi="Garamond"/>
                <w:b/>
                <w:sz w:val="24"/>
                <w:szCs w:val="24"/>
              </w:rPr>
              <w:lastRenderedPageBreak/>
              <w:t>25</w:t>
            </w:r>
            <w:r w:rsidR="00BE6000">
              <w:rPr>
                <w:rFonts w:ascii="Garamond" w:hAnsi="Garamond"/>
                <w:b/>
                <w:sz w:val="24"/>
                <w:szCs w:val="24"/>
              </w:rPr>
              <w:t>/20</w:t>
            </w:r>
          </w:p>
        </w:tc>
        <w:tc>
          <w:tcPr>
            <w:tcW w:w="7899" w:type="dxa"/>
            <w:gridSpan w:val="3"/>
          </w:tcPr>
          <w:p w14:paraId="01CEAD6F" w14:textId="77777777" w:rsidR="00CA5034" w:rsidRDefault="00CA5034" w:rsidP="00CA5034">
            <w:pPr>
              <w:rPr>
                <w:rFonts w:ascii="Garamond" w:hAnsi="Garamond"/>
                <w:b/>
                <w:sz w:val="24"/>
                <w:szCs w:val="24"/>
              </w:rPr>
            </w:pPr>
            <w:r>
              <w:rPr>
                <w:rFonts w:ascii="Garamond" w:hAnsi="Garamond"/>
                <w:b/>
                <w:sz w:val="24"/>
                <w:szCs w:val="24"/>
              </w:rPr>
              <w:lastRenderedPageBreak/>
              <w:t>Wetwang Active</w:t>
            </w:r>
          </w:p>
          <w:p w14:paraId="22407A03" w14:textId="4B037D9F" w:rsidR="00CA5034" w:rsidRDefault="00D44E0E" w:rsidP="00CA5034">
            <w:pPr>
              <w:rPr>
                <w:rFonts w:ascii="Garamond" w:hAnsi="Garamond"/>
                <w:sz w:val="24"/>
                <w:szCs w:val="24"/>
              </w:rPr>
            </w:pPr>
            <w:r w:rsidRPr="00D44E0E">
              <w:rPr>
                <w:rFonts w:ascii="Garamond" w:hAnsi="Garamond"/>
                <w:sz w:val="24"/>
                <w:szCs w:val="24"/>
              </w:rPr>
              <w:t xml:space="preserve">VE Day </w:t>
            </w:r>
            <w:r>
              <w:rPr>
                <w:rFonts w:ascii="Garamond" w:hAnsi="Garamond"/>
                <w:sz w:val="24"/>
                <w:szCs w:val="24"/>
              </w:rPr>
              <w:t>–</w:t>
            </w:r>
            <w:r w:rsidRPr="00D44E0E">
              <w:rPr>
                <w:rFonts w:ascii="Garamond" w:hAnsi="Garamond"/>
                <w:sz w:val="24"/>
                <w:szCs w:val="24"/>
              </w:rPr>
              <w:t xml:space="preserve"> </w:t>
            </w:r>
            <w:r>
              <w:rPr>
                <w:rFonts w:ascii="Garamond" w:hAnsi="Garamond"/>
                <w:sz w:val="24"/>
                <w:szCs w:val="24"/>
              </w:rPr>
              <w:t>A ghost soldier sculpture has been commissioned to overlook the war memorial which will be sited prior to VE day celebrations. The church will be holding a special service. Clerk to contact the community hall to ask if any plans have been made for the bank holiday weekend.</w:t>
            </w:r>
          </w:p>
          <w:p w14:paraId="76C81E9E" w14:textId="77777777" w:rsidR="00D44E0E" w:rsidRDefault="00D44E0E" w:rsidP="00CA5034">
            <w:pPr>
              <w:rPr>
                <w:rFonts w:ascii="Garamond" w:hAnsi="Garamond"/>
                <w:sz w:val="24"/>
                <w:szCs w:val="24"/>
              </w:rPr>
            </w:pPr>
          </w:p>
          <w:p w14:paraId="764B7C12" w14:textId="143B73AF" w:rsidR="00D44E0E" w:rsidRDefault="00D44E0E" w:rsidP="00CA5034">
            <w:pPr>
              <w:rPr>
                <w:rFonts w:ascii="Garamond" w:hAnsi="Garamond"/>
                <w:sz w:val="24"/>
                <w:szCs w:val="24"/>
              </w:rPr>
            </w:pPr>
            <w:r>
              <w:rPr>
                <w:rFonts w:ascii="Garamond" w:hAnsi="Garamond"/>
                <w:sz w:val="24"/>
                <w:szCs w:val="24"/>
              </w:rPr>
              <w:t>Health walk – the weekly walk continues to be popular although all new walkers are welcome (including dogs). The walk is now advertised on the Walking for Health website.</w:t>
            </w:r>
          </w:p>
          <w:p w14:paraId="5FF72237" w14:textId="77777777" w:rsidR="00D44E0E" w:rsidRPr="00D44E0E" w:rsidRDefault="00D44E0E" w:rsidP="00CA5034">
            <w:pPr>
              <w:rPr>
                <w:rFonts w:ascii="Garamond" w:hAnsi="Garamond"/>
                <w:sz w:val="24"/>
                <w:szCs w:val="24"/>
              </w:rPr>
            </w:pPr>
          </w:p>
          <w:p w14:paraId="04E87B8A" w14:textId="77777777" w:rsidR="00CA5034" w:rsidRPr="00417E59" w:rsidRDefault="00CA5034" w:rsidP="00CA5034">
            <w:pPr>
              <w:rPr>
                <w:rFonts w:ascii="Garamond" w:hAnsi="Garamond"/>
                <w:sz w:val="24"/>
                <w:szCs w:val="24"/>
              </w:rPr>
            </w:pPr>
            <w:r w:rsidRPr="00417E59">
              <w:rPr>
                <w:rFonts w:ascii="Garamond" w:hAnsi="Garamond"/>
                <w:b/>
                <w:sz w:val="24"/>
                <w:szCs w:val="24"/>
              </w:rPr>
              <w:lastRenderedPageBreak/>
              <w:t>Finance</w:t>
            </w:r>
          </w:p>
          <w:p w14:paraId="232D568C" w14:textId="77777777" w:rsidR="00860708" w:rsidRDefault="00860708" w:rsidP="00860708">
            <w:pPr>
              <w:pStyle w:val="ListParagraph"/>
              <w:numPr>
                <w:ilvl w:val="0"/>
                <w:numId w:val="34"/>
              </w:numPr>
              <w:spacing w:after="200" w:line="276" w:lineRule="auto"/>
              <w:rPr>
                <w:rFonts w:ascii="Garamond" w:hAnsi="Garamond"/>
                <w:sz w:val="24"/>
                <w:szCs w:val="24"/>
              </w:rPr>
            </w:pPr>
            <w:r w:rsidRPr="00417E59">
              <w:rPr>
                <w:rFonts w:ascii="Garamond" w:hAnsi="Garamond"/>
                <w:sz w:val="24"/>
                <w:szCs w:val="24"/>
              </w:rPr>
              <w:t>Resolved. The payment schedule was approved.</w:t>
            </w:r>
          </w:p>
          <w:p w14:paraId="1D5E0151" w14:textId="77777777" w:rsidR="00860708" w:rsidRDefault="00860708" w:rsidP="00860708">
            <w:pPr>
              <w:pStyle w:val="ListParagraph"/>
              <w:rPr>
                <w:rFonts w:ascii="Garamond" w:hAnsi="Garamond"/>
                <w:sz w:val="24"/>
                <w:szCs w:val="24"/>
              </w:rPr>
            </w:pPr>
          </w:p>
          <w:p w14:paraId="3A654CB4" w14:textId="56987E7E" w:rsidR="00860708" w:rsidRPr="00394CAE" w:rsidRDefault="00860708" w:rsidP="00860708">
            <w:pPr>
              <w:pStyle w:val="ListParagraph"/>
              <w:rPr>
                <w:rFonts w:ascii="Garamond" w:hAnsi="Garamond"/>
                <w:sz w:val="24"/>
                <w:szCs w:val="24"/>
              </w:rPr>
            </w:pPr>
            <w:r>
              <w:rPr>
                <w:rFonts w:ascii="Garamond" w:hAnsi="Garamond"/>
                <w:sz w:val="24"/>
                <w:szCs w:val="24"/>
              </w:rPr>
              <w:t xml:space="preserve">Proposed: Councillor </w:t>
            </w:r>
            <w:r w:rsidR="00D44E0E">
              <w:rPr>
                <w:rFonts w:ascii="Garamond" w:hAnsi="Garamond"/>
                <w:sz w:val="24"/>
                <w:szCs w:val="24"/>
              </w:rPr>
              <w:t>Potts</w:t>
            </w:r>
          </w:p>
          <w:p w14:paraId="5B3C6BC8" w14:textId="333988A8" w:rsidR="00860708" w:rsidRPr="00860708" w:rsidRDefault="00860708" w:rsidP="00860708">
            <w:pPr>
              <w:pStyle w:val="ListParagraph"/>
              <w:rPr>
                <w:rFonts w:ascii="Garamond" w:hAnsi="Garamond"/>
                <w:sz w:val="24"/>
                <w:szCs w:val="24"/>
              </w:rPr>
            </w:pPr>
            <w:r>
              <w:rPr>
                <w:rFonts w:ascii="Garamond" w:hAnsi="Garamond"/>
                <w:sz w:val="24"/>
                <w:szCs w:val="24"/>
              </w:rPr>
              <w:t xml:space="preserve">Seconded: Councillor </w:t>
            </w:r>
            <w:r w:rsidR="00D44E0E">
              <w:rPr>
                <w:rFonts w:ascii="Garamond" w:hAnsi="Garamond"/>
                <w:sz w:val="24"/>
                <w:szCs w:val="24"/>
              </w:rPr>
              <w:t>Dixon</w:t>
            </w:r>
          </w:p>
          <w:p w14:paraId="7E4ED04F" w14:textId="77777777" w:rsidR="00CA5034" w:rsidRPr="00BE6000" w:rsidRDefault="00CA5034" w:rsidP="00BE6000">
            <w:pPr>
              <w:rPr>
                <w:rFonts w:ascii="Garamond" w:hAnsi="Garamond"/>
                <w:sz w:val="24"/>
                <w:szCs w:val="24"/>
              </w:rPr>
            </w:pPr>
          </w:p>
        </w:tc>
      </w:tr>
      <w:tr w:rsidR="00CA5034" w:rsidRPr="00417E59" w14:paraId="34E5C21F" w14:textId="77777777" w:rsidTr="00E96A30">
        <w:trPr>
          <w:trHeight w:val="288"/>
        </w:trPr>
        <w:tc>
          <w:tcPr>
            <w:tcW w:w="1394" w:type="dxa"/>
          </w:tcPr>
          <w:p w14:paraId="2CBE3103" w14:textId="26E86F93" w:rsidR="00CA5034" w:rsidRPr="00417E59" w:rsidRDefault="00161BAA" w:rsidP="00CA5034">
            <w:pPr>
              <w:rPr>
                <w:rFonts w:ascii="Garamond" w:hAnsi="Garamond"/>
                <w:b/>
                <w:sz w:val="24"/>
                <w:szCs w:val="24"/>
              </w:rPr>
            </w:pPr>
            <w:r>
              <w:rPr>
                <w:rFonts w:ascii="Garamond" w:hAnsi="Garamond"/>
                <w:b/>
                <w:sz w:val="24"/>
                <w:szCs w:val="24"/>
              </w:rPr>
              <w:lastRenderedPageBreak/>
              <w:t>26</w:t>
            </w:r>
            <w:r w:rsidR="00BE6000">
              <w:rPr>
                <w:rFonts w:ascii="Garamond" w:hAnsi="Garamond"/>
                <w:b/>
                <w:sz w:val="24"/>
                <w:szCs w:val="24"/>
              </w:rPr>
              <w:t>/20</w:t>
            </w:r>
          </w:p>
        </w:tc>
        <w:tc>
          <w:tcPr>
            <w:tcW w:w="7899" w:type="dxa"/>
            <w:gridSpan w:val="3"/>
          </w:tcPr>
          <w:p w14:paraId="176B0148" w14:textId="48C20C23" w:rsidR="00CA5034" w:rsidRDefault="00CA5034" w:rsidP="00CA5034">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xml:space="preserve">– Resolved. </w:t>
            </w:r>
          </w:p>
          <w:p w14:paraId="2F432129" w14:textId="77777777" w:rsidR="00DF0FA8" w:rsidRDefault="00D44E0E" w:rsidP="00CB7EDD">
            <w:pPr>
              <w:pStyle w:val="ListParagraph"/>
              <w:numPr>
                <w:ilvl w:val="0"/>
                <w:numId w:val="29"/>
              </w:numPr>
              <w:rPr>
                <w:rFonts w:ascii="Garamond" w:hAnsi="Garamond"/>
                <w:sz w:val="24"/>
                <w:szCs w:val="24"/>
              </w:rPr>
            </w:pPr>
            <w:r>
              <w:rPr>
                <w:rFonts w:ascii="Garamond" w:hAnsi="Garamond"/>
                <w:sz w:val="24"/>
                <w:szCs w:val="24"/>
              </w:rPr>
              <w:t>Cricket pitch bench – to be placed on the next agenda for agreement.</w:t>
            </w:r>
          </w:p>
          <w:p w14:paraId="0D90BEB9" w14:textId="1C8DCE2F" w:rsidR="00AB1E21" w:rsidRDefault="00AB1E21" w:rsidP="00CB7EDD">
            <w:pPr>
              <w:pStyle w:val="ListParagraph"/>
              <w:numPr>
                <w:ilvl w:val="0"/>
                <w:numId w:val="29"/>
              </w:numPr>
              <w:rPr>
                <w:rFonts w:ascii="Garamond" w:hAnsi="Garamond"/>
                <w:sz w:val="24"/>
                <w:szCs w:val="24"/>
              </w:rPr>
            </w:pPr>
            <w:r>
              <w:rPr>
                <w:rFonts w:ascii="Garamond" w:hAnsi="Garamond"/>
                <w:sz w:val="24"/>
                <w:szCs w:val="24"/>
              </w:rPr>
              <w:t>Litter Picking – The Parish Council expressed their thanks to Emily for litter picking in the village.</w:t>
            </w:r>
          </w:p>
          <w:p w14:paraId="563E739A" w14:textId="4FE8C10E" w:rsidR="00D44E0E" w:rsidRPr="004D3260" w:rsidRDefault="00D44E0E" w:rsidP="00D44E0E">
            <w:pPr>
              <w:pStyle w:val="ListParagraph"/>
              <w:rPr>
                <w:rFonts w:ascii="Garamond" w:hAnsi="Garamond"/>
                <w:sz w:val="24"/>
                <w:szCs w:val="24"/>
              </w:rPr>
            </w:pPr>
          </w:p>
        </w:tc>
      </w:tr>
      <w:tr w:rsidR="00CA5034" w:rsidRPr="00417E59" w14:paraId="738AF11F" w14:textId="77777777" w:rsidTr="00E96A30">
        <w:trPr>
          <w:trHeight w:val="288"/>
        </w:trPr>
        <w:tc>
          <w:tcPr>
            <w:tcW w:w="1394" w:type="dxa"/>
          </w:tcPr>
          <w:p w14:paraId="6D54FDAB" w14:textId="3D5BEB06" w:rsidR="00CA5034" w:rsidRPr="00417E59" w:rsidRDefault="00161BAA" w:rsidP="00CA5034">
            <w:pPr>
              <w:rPr>
                <w:rFonts w:ascii="Garamond" w:hAnsi="Garamond"/>
                <w:b/>
                <w:sz w:val="24"/>
                <w:szCs w:val="24"/>
              </w:rPr>
            </w:pPr>
            <w:r>
              <w:rPr>
                <w:rFonts w:ascii="Garamond" w:hAnsi="Garamond"/>
                <w:b/>
                <w:sz w:val="24"/>
                <w:szCs w:val="24"/>
              </w:rPr>
              <w:t>27</w:t>
            </w:r>
            <w:r w:rsidR="00BE6000">
              <w:rPr>
                <w:rFonts w:ascii="Garamond" w:hAnsi="Garamond"/>
                <w:b/>
                <w:sz w:val="24"/>
                <w:szCs w:val="24"/>
              </w:rPr>
              <w:t>/20</w:t>
            </w:r>
          </w:p>
        </w:tc>
        <w:tc>
          <w:tcPr>
            <w:tcW w:w="7899" w:type="dxa"/>
            <w:gridSpan w:val="3"/>
          </w:tcPr>
          <w:p w14:paraId="7094843A" w14:textId="77777777" w:rsidR="00CA5034" w:rsidRDefault="00CA5034" w:rsidP="00CA5034">
            <w:pPr>
              <w:rPr>
                <w:rFonts w:ascii="Garamond" w:hAnsi="Garamond"/>
                <w:b/>
                <w:sz w:val="24"/>
                <w:szCs w:val="24"/>
              </w:rPr>
            </w:pPr>
            <w:r w:rsidRPr="00417E59">
              <w:rPr>
                <w:rFonts w:ascii="Garamond" w:hAnsi="Garamond"/>
                <w:b/>
                <w:sz w:val="24"/>
                <w:szCs w:val="24"/>
              </w:rPr>
              <w:t>Agenda for the next meeting</w:t>
            </w:r>
          </w:p>
          <w:p w14:paraId="4F12B5D5" w14:textId="15CA13D7" w:rsidR="00F10923" w:rsidRDefault="00AB1E21" w:rsidP="00CB7EDD">
            <w:pPr>
              <w:pStyle w:val="ListParagraph"/>
              <w:numPr>
                <w:ilvl w:val="0"/>
                <w:numId w:val="33"/>
              </w:numPr>
              <w:rPr>
                <w:rFonts w:ascii="Garamond" w:hAnsi="Garamond"/>
                <w:sz w:val="24"/>
                <w:szCs w:val="24"/>
              </w:rPr>
            </w:pPr>
            <w:r>
              <w:rPr>
                <w:rFonts w:ascii="Garamond" w:hAnsi="Garamond"/>
                <w:sz w:val="24"/>
                <w:szCs w:val="24"/>
              </w:rPr>
              <w:t>Telephone box</w:t>
            </w:r>
          </w:p>
          <w:p w14:paraId="4808A9E4" w14:textId="13570C67" w:rsidR="003D4A67" w:rsidRDefault="00AB1E21" w:rsidP="00CB7EDD">
            <w:pPr>
              <w:pStyle w:val="ListParagraph"/>
              <w:numPr>
                <w:ilvl w:val="0"/>
                <w:numId w:val="33"/>
              </w:numPr>
              <w:rPr>
                <w:rFonts w:ascii="Garamond" w:hAnsi="Garamond"/>
                <w:sz w:val="24"/>
                <w:szCs w:val="24"/>
              </w:rPr>
            </w:pPr>
            <w:r>
              <w:rPr>
                <w:rFonts w:ascii="Garamond" w:hAnsi="Garamond"/>
                <w:sz w:val="24"/>
                <w:szCs w:val="24"/>
              </w:rPr>
              <w:t>Speeding signs</w:t>
            </w:r>
          </w:p>
          <w:p w14:paraId="0D8377A1" w14:textId="77777777" w:rsidR="00AB1E21" w:rsidRDefault="00AB1E21" w:rsidP="00CB7EDD">
            <w:pPr>
              <w:pStyle w:val="ListParagraph"/>
              <w:numPr>
                <w:ilvl w:val="0"/>
                <w:numId w:val="33"/>
              </w:numPr>
              <w:rPr>
                <w:rFonts w:ascii="Garamond" w:hAnsi="Garamond"/>
                <w:sz w:val="24"/>
                <w:szCs w:val="24"/>
              </w:rPr>
            </w:pPr>
            <w:r>
              <w:rPr>
                <w:rFonts w:ascii="Garamond" w:hAnsi="Garamond"/>
                <w:sz w:val="24"/>
                <w:szCs w:val="24"/>
              </w:rPr>
              <w:t>Pond planters</w:t>
            </w:r>
          </w:p>
          <w:p w14:paraId="63EF2047" w14:textId="54EB6FDC" w:rsidR="00AB1E21" w:rsidRDefault="00AB1E21" w:rsidP="00CB7EDD">
            <w:pPr>
              <w:pStyle w:val="ListParagraph"/>
              <w:numPr>
                <w:ilvl w:val="0"/>
                <w:numId w:val="33"/>
              </w:numPr>
              <w:rPr>
                <w:rFonts w:ascii="Garamond" w:hAnsi="Garamond"/>
                <w:sz w:val="24"/>
                <w:szCs w:val="24"/>
              </w:rPr>
            </w:pPr>
            <w:r>
              <w:rPr>
                <w:rFonts w:ascii="Garamond" w:hAnsi="Garamond"/>
                <w:sz w:val="24"/>
                <w:szCs w:val="24"/>
              </w:rPr>
              <w:t>Cricket pitch bench</w:t>
            </w:r>
          </w:p>
          <w:p w14:paraId="63E56CC7" w14:textId="0168E138" w:rsidR="003D4A67" w:rsidRPr="003D4A67" w:rsidRDefault="003D4A67" w:rsidP="003D4A67">
            <w:pPr>
              <w:rPr>
                <w:rFonts w:ascii="Garamond" w:hAnsi="Garamond"/>
                <w:sz w:val="24"/>
                <w:szCs w:val="24"/>
              </w:rPr>
            </w:pPr>
          </w:p>
        </w:tc>
      </w:tr>
      <w:tr w:rsidR="00CA5034" w:rsidRPr="00417E59" w14:paraId="150FAC57" w14:textId="77777777" w:rsidTr="00E96A30">
        <w:trPr>
          <w:trHeight w:val="288"/>
        </w:trPr>
        <w:tc>
          <w:tcPr>
            <w:tcW w:w="1394" w:type="dxa"/>
          </w:tcPr>
          <w:p w14:paraId="34512281" w14:textId="67B63A67" w:rsidR="00CA5034" w:rsidRPr="00417E59" w:rsidRDefault="00161BAA" w:rsidP="00CA5034">
            <w:pPr>
              <w:rPr>
                <w:rFonts w:ascii="Garamond" w:hAnsi="Garamond"/>
                <w:b/>
                <w:sz w:val="24"/>
                <w:szCs w:val="24"/>
              </w:rPr>
            </w:pPr>
            <w:r>
              <w:rPr>
                <w:rFonts w:ascii="Garamond" w:hAnsi="Garamond"/>
                <w:b/>
                <w:sz w:val="24"/>
                <w:szCs w:val="24"/>
              </w:rPr>
              <w:t>28</w:t>
            </w:r>
            <w:r w:rsidR="00BE6000">
              <w:rPr>
                <w:rFonts w:ascii="Garamond" w:hAnsi="Garamond"/>
                <w:b/>
                <w:sz w:val="24"/>
                <w:szCs w:val="24"/>
              </w:rPr>
              <w:t>/20</w:t>
            </w:r>
          </w:p>
        </w:tc>
        <w:tc>
          <w:tcPr>
            <w:tcW w:w="7899" w:type="dxa"/>
            <w:gridSpan w:val="3"/>
          </w:tcPr>
          <w:p w14:paraId="27A58C9A" w14:textId="52CE5644" w:rsidR="00CA5034" w:rsidRPr="00417E59" w:rsidRDefault="00CA5034" w:rsidP="00CA5034">
            <w:pPr>
              <w:rPr>
                <w:rFonts w:ascii="Garamond" w:hAnsi="Garamond"/>
                <w:sz w:val="24"/>
                <w:szCs w:val="24"/>
              </w:rPr>
            </w:pPr>
            <w:r w:rsidRPr="00417E59">
              <w:rPr>
                <w:rFonts w:ascii="Garamond" w:hAnsi="Garamond"/>
                <w:b/>
                <w:sz w:val="24"/>
                <w:szCs w:val="24"/>
              </w:rPr>
              <w:t xml:space="preserve">Date of the next meeting </w:t>
            </w:r>
            <w:r>
              <w:rPr>
                <w:rFonts w:ascii="Garamond" w:hAnsi="Garamond"/>
                <w:sz w:val="24"/>
                <w:szCs w:val="24"/>
              </w:rPr>
              <w:t xml:space="preserve">–The next ordinary </w:t>
            </w:r>
            <w:r w:rsidRPr="00417E59">
              <w:rPr>
                <w:rFonts w:ascii="Garamond" w:hAnsi="Garamond"/>
                <w:sz w:val="24"/>
                <w:szCs w:val="24"/>
              </w:rPr>
              <w:t xml:space="preserve">meeting of Wetwang Parish Council will take place on Monday </w:t>
            </w:r>
            <w:r w:rsidR="00161BAA">
              <w:rPr>
                <w:rFonts w:ascii="Garamond" w:hAnsi="Garamond"/>
                <w:sz w:val="24"/>
                <w:szCs w:val="24"/>
              </w:rPr>
              <w:t>2</w:t>
            </w:r>
            <w:r w:rsidR="00161BAA" w:rsidRPr="00161BAA">
              <w:rPr>
                <w:rFonts w:ascii="Garamond" w:hAnsi="Garamond"/>
                <w:sz w:val="24"/>
                <w:szCs w:val="24"/>
                <w:vertAlign w:val="superscript"/>
              </w:rPr>
              <w:t>nd</w:t>
            </w:r>
            <w:r w:rsidR="00161BAA">
              <w:rPr>
                <w:rFonts w:ascii="Garamond" w:hAnsi="Garamond"/>
                <w:sz w:val="24"/>
                <w:szCs w:val="24"/>
              </w:rPr>
              <w:t xml:space="preserve"> March</w:t>
            </w:r>
            <w:r w:rsidR="00860708">
              <w:rPr>
                <w:rFonts w:ascii="Garamond" w:hAnsi="Garamond"/>
                <w:sz w:val="24"/>
                <w:szCs w:val="24"/>
              </w:rPr>
              <w:t xml:space="preserve"> 2020</w:t>
            </w:r>
            <w:r>
              <w:rPr>
                <w:rFonts w:ascii="Garamond" w:hAnsi="Garamond"/>
                <w:sz w:val="24"/>
                <w:szCs w:val="24"/>
              </w:rPr>
              <w:t xml:space="preserve"> at 7.30pm.</w:t>
            </w:r>
          </w:p>
        </w:tc>
      </w:tr>
    </w:tbl>
    <w:p w14:paraId="15534885" w14:textId="77777777" w:rsidR="00E96A30" w:rsidRDefault="00E96A30" w:rsidP="00A21E75">
      <w:pPr>
        <w:rPr>
          <w:rFonts w:ascii="Garamond" w:hAnsi="Garamond"/>
          <w:sz w:val="24"/>
          <w:szCs w:val="24"/>
        </w:rPr>
      </w:pPr>
    </w:p>
    <w:p w14:paraId="3711D1A9" w14:textId="1AE0ADA1"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w:t>
      </w:r>
      <w:r w:rsidRPr="00435452">
        <w:rPr>
          <w:rFonts w:ascii="Garamond" w:hAnsi="Garamond"/>
          <w:sz w:val="24"/>
          <w:szCs w:val="24"/>
        </w:rPr>
        <w:t>at</w:t>
      </w:r>
      <w:r w:rsidR="00AB1E21">
        <w:rPr>
          <w:rFonts w:ascii="Garamond" w:hAnsi="Garamond"/>
          <w:sz w:val="24"/>
          <w:szCs w:val="24"/>
        </w:rPr>
        <w:t xml:space="preserve"> 8.52</w:t>
      </w:r>
      <w:bookmarkStart w:id="0" w:name="_GoBack"/>
      <w:bookmarkEnd w:id="0"/>
      <w:r w:rsidR="0048538E" w:rsidRPr="00435452">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FED29" w14:textId="77777777" w:rsidR="00413D11" w:rsidRDefault="00413D11" w:rsidP="00A21E75">
      <w:pPr>
        <w:spacing w:after="0" w:line="240" w:lineRule="auto"/>
      </w:pPr>
      <w:r>
        <w:separator/>
      </w:r>
    </w:p>
  </w:endnote>
  <w:endnote w:type="continuationSeparator" w:id="0">
    <w:p w14:paraId="1C194EAF" w14:textId="77777777" w:rsidR="00413D11" w:rsidRDefault="00413D11"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80AD7" w14:textId="77777777" w:rsidR="00413D11" w:rsidRDefault="00413D11" w:rsidP="00A21E75">
      <w:pPr>
        <w:spacing w:after="0" w:line="240" w:lineRule="auto"/>
      </w:pPr>
      <w:r>
        <w:separator/>
      </w:r>
    </w:p>
  </w:footnote>
  <w:footnote w:type="continuationSeparator" w:id="0">
    <w:p w14:paraId="51DE271F" w14:textId="77777777" w:rsidR="00413D11" w:rsidRDefault="00413D11"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2"/>
  </w:num>
  <w:num w:numId="3">
    <w:abstractNumId w:val="25"/>
  </w:num>
  <w:num w:numId="4">
    <w:abstractNumId w:val="28"/>
  </w:num>
  <w:num w:numId="5">
    <w:abstractNumId w:val="1"/>
  </w:num>
  <w:num w:numId="6">
    <w:abstractNumId w:val="32"/>
  </w:num>
  <w:num w:numId="7">
    <w:abstractNumId w:val="6"/>
  </w:num>
  <w:num w:numId="8">
    <w:abstractNumId w:val="16"/>
  </w:num>
  <w:num w:numId="9">
    <w:abstractNumId w:val="8"/>
  </w:num>
  <w:num w:numId="10">
    <w:abstractNumId w:val="9"/>
  </w:num>
  <w:num w:numId="11">
    <w:abstractNumId w:val="29"/>
  </w:num>
  <w:num w:numId="12">
    <w:abstractNumId w:val="17"/>
  </w:num>
  <w:num w:numId="13">
    <w:abstractNumId w:val="13"/>
  </w:num>
  <w:num w:numId="14">
    <w:abstractNumId w:val="14"/>
  </w:num>
  <w:num w:numId="15">
    <w:abstractNumId w:val="11"/>
  </w:num>
  <w:num w:numId="16">
    <w:abstractNumId w:val="33"/>
  </w:num>
  <w:num w:numId="17">
    <w:abstractNumId w:val="7"/>
  </w:num>
  <w:num w:numId="18">
    <w:abstractNumId w:val="24"/>
  </w:num>
  <w:num w:numId="19">
    <w:abstractNumId w:val="26"/>
  </w:num>
  <w:num w:numId="20">
    <w:abstractNumId w:val="0"/>
  </w:num>
  <w:num w:numId="21">
    <w:abstractNumId w:val="20"/>
  </w:num>
  <w:num w:numId="22">
    <w:abstractNumId w:val="27"/>
  </w:num>
  <w:num w:numId="23">
    <w:abstractNumId w:val="30"/>
  </w:num>
  <w:num w:numId="24">
    <w:abstractNumId w:val="21"/>
  </w:num>
  <w:num w:numId="25">
    <w:abstractNumId w:val="18"/>
  </w:num>
  <w:num w:numId="26">
    <w:abstractNumId w:val="3"/>
  </w:num>
  <w:num w:numId="27">
    <w:abstractNumId w:val="31"/>
  </w:num>
  <w:num w:numId="28">
    <w:abstractNumId w:val="23"/>
  </w:num>
  <w:num w:numId="29">
    <w:abstractNumId w:val="4"/>
  </w:num>
  <w:num w:numId="30">
    <w:abstractNumId w:val="12"/>
  </w:num>
  <w:num w:numId="31">
    <w:abstractNumId w:val="10"/>
  </w:num>
  <w:num w:numId="32">
    <w:abstractNumId w:val="5"/>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3DD7"/>
    <w:rsid w:val="00016CFC"/>
    <w:rsid w:val="00017867"/>
    <w:rsid w:val="00022FF6"/>
    <w:rsid w:val="00023828"/>
    <w:rsid w:val="00026E05"/>
    <w:rsid w:val="00027B3B"/>
    <w:rsid w:val="0003081A"/>
    <w:rsid w:val="0004067A"/>
    <w:rsid w:val="0004609E"/>
    <w:rsid w:val="000479F4"/>
    <w:rsid w:val="00047E4D"/>
    <w:rsid w:val="0005737D"/>
    <w:rsid w:val="0006000B"/>
    <w:rsid w:val="00074BFA"/>
    <w:rsid w:val="00091259"/>
    <w:rsid w:val="000A0274"/>
    <w:rsid w:val="000A0B2A"/>
    <w:rsid w:val="000A7B02"/>
    <w:rsid w:val="000B5259"/>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3925"/>
    <w:rsid w:val="0013454F"/>
    <w:rsid w:val="001346B3"/>
    <w:rsid w:val="00136142"/>
    <w:rsid w:val="00137052"/>
    <w:rsid w:val="0014500D"/>
    <w:rsid w:val="00146527"/>
    <w:rsid w:val="00154031"/>
    <w:rsid w:val="0015590F"/>
    <w:rsid w:val="00156AA5"/>
    <w:rsid w:val="00157799"/>
    <w:rsid w:val="00161BAA"/>
    <w:rsid w:val="00161CE1"/>
    <w:rsid w:val="0016304B"/>
    <w:rsid w:val="00165811"/>
    <w:rsid w:val="00172B0C"/>
    <w:rsid w:val="00175B88"/>
    <w:rsid w:val="001912AC"/>
    <w:rsid w:val="001A37C6"/>
    <w:rsid w:val="001B4750"/>
    <w:rsid w:val="001B4AE6"/>
    <w:rsid w:val="001C2870"/>
    <w:rsid w:val="001C2959"/>
    <w:rsid w:val="001C762D"/>
    <w:rsid w:val="001D0583"/>
    <w:rsid w:val="001E374D"/>
    <w:rsid w:val="001F172E"/>
    <w:rsid w:val="001F5658"/>
    <w:rsid w:val="00200114"/>
    <w:rsid w:val="00203337"/>
    <w:rsid w:val="00214A2B"/>
    <w:rsid w:val="0021502A"/>
    <w:rsid w:val="00220563"/>
    <w:rsid w:val="00227675"/>
    <w:rsid w:val="00231546"/>
    <w:rsid w:val="002335DF"/>
    <w:rsid w:val="002409DB"/>
    <w:rsid w:val="002417F3"/>
    <w:rsid w:val="002441AF"/>
    <w:rsid w:val="0025151C"/>
    <w:rsid w:val="002518D1"/>
    <w:rsid w:val="00253471"/>
    <w:rsid w:val="002606BF"/>
    <w:rsid w:val="00261A79"/>
    <w:rsid w:val="002739B1"/>
    <w:rsid w:val="00281E40"/>
    <w:rsid w:val="00283C8E"/>
    <w:rsid w:val="00294642"/>
    <w:rsid w:val="002A3256"/>
    <w:rsid w:val="002B5448"/>
    <w:rsid w:val="002C5941"/>
    <w:rsid w:val="002C6200"/>
    <w:rsid w:val="002D2E13"/>
    <w:rsid w:val="002D492F"/>
    <w:rsid w:val="002D708F"/>
    <w:rsid w:val="002D724B"/>
    <w:rsid w:val="002D7799"/>
    <w:rsid w:val="002E57B8"/>
    <w:rsid w:val="002F0AEA"/>
    <w:rsid w:val="003109CC"/>
    <w:rsid w:val="00311D4B"/>
    <w:rsid w:val="003130F5"/>
    <w:rsid w:val="0031789A"/>
    <w:rsid w:val="00317CCF"/>
    <w:rsid w:val="00335DBA"/>
    <w:rsid w:val="00335F4B"/>
    <w:rsid w:val="00361573"/>
    <w:rsid w:val="003621E3"/>
    <w:rsid w:val="00362F1B"/>
    <w:rsid w:val="00364D51"/>
    <w:rsid w:val="00382D56"/>
    <w:rsid w:val="0039288D"/>
    <w:rsid w:val="00394CAE"/>
    <w:rsid w:val="003B01E5"/>
    <w:rsid w:val="003B55F9"/>
    <w:rsid w:val="003C412A"/>
    <w:rsid w:val="003D4A67"/>
    <w:rsid w:val="003E1F4A"/>
    <w:rsid w:val="003E4D3A"/>
    <w:rsid w:val="003E5D1C"/>
    <w:rsid w:val="003F0BF8"/>
    <w:rsid w:val="003F0F4E"/>
    <w:rsid w:val="003F5282"/>
    <w:rsid w:val="00413D11"/>
    <w:rsid w:val="00413E2F"/>
    <w:rsid w:val="00417E59"/>
    <w:rsid w:val="00421CB4"/>
    <w:rsid w:val="00423390"/>
    <w:rsid w:val="00424FB7"/>
    <w:rsid w:val="004309EC"/>
    <w:rsid w:val="00431749"/>
    <w:rsid w:val="0043251C"/>
    <w:rsid w:val="00434346"/>
    <w:rsid w:val="00434A42"/>
    <w:rsid w:val="00435452"/>
    <w:rsid w:val="00441D11"/>
    <w:rsid w:val="00467E2C"/>
    <w:rsid w:val="004738FE"/>
    <w:rsid w:val="00474068"/>
    <w:rsid w:val="0048538E"/>
    <w:rsid w:val="0048711D"/>
    <w:rsid w:val="004A06CA"/>
    <w:rsid w:val="004A1900"/>
    <w:rsid w:val="004A323C"/>
    <w:rsid w:val="004B19AD"/>
    <w:rsid w:val="004C0F95"/>
    <w:rsid w:val="004C352A"/>
    <w:rsid w:val="004D1CB0"/>
    <w:rsid w:val="004D3260"/>
    <w:rsid w:val="004E6857"/>
    <w:rsid w:val="004E699E"/>
    <w:rsid w:val="004F76F1"/>
    <w:rsid w:val="005008EF"/>
    <w:rsid w:val="00500BF3"/>
    <w:rsid w:val="00503241"/>
    <w:rsid w:val="005073AB"/>
    <w:rsid w:val="0051444B"/>
    <w:rsid w:val="00521D0F"/>
    <w:rsid w:val="005310FA"/>
    <w:rsid w:val="005432BE"/>
    <w:rsid w:val="00545F09"/>
    <w:rsid w:val="00556A2F"/>
    <w:rsid w:val="00561B9A"/>
    <w:rsid w:val="005627C1"/>
    <w:rsid w:val="005633CA"/>
    <w:rsid w:val="00572CEB"/>
    <w:rsid w:val="00573DF9"/>
    <w:rsid w:val="005832AA"/>
    <w:rsid w:val="005906E7"/>
    <w:rsid w:val="00592EEE"/>
    <w:rsid w:val="005974E9"/>
    <w:rsid w:val="005A03EC"/>
    <w:rsid w:val="005A3EA5"/>
    <w:rsid w:val="005B2096"/>
    <w:rsid w:val="005B2A9F"/>
    <w:rsid w:val="005B2DDB"/>
    <w:rsid w:val="005B3AFC"/>
    <w:rsid w:val="005B4217"/>
    <w:rsid w:val="005B4BAE"/>
    <w:rsid w:val="005C1799"/>
    <w:rsid w:val="005D5A2D"/>
    <w:rsid w:val="005D7CCB"/>
    <w:rsid w:val="005E33F4"/>
    <w:rsid w:val="005E5FAF"/>
    <w:rsid w:val="005F648B"/>
    <w:rsid w:val="0060796D"/>
    <w:rsid w:val="00620123"/>
    <w:rsid w:val="00622869"/>
    <w:rsid w:val="00625C75"/>
    <w:rsid w:val="00634DE9"/>
    <w:rsid w:val="00636509"/>
    <w:rsid w:val="0064375E"/>
    <w:rsid w:val="00654DD7"/>
    <w:rsid w:val="00662516"/>
    <w:rsid w:val="006632B4"/>
    <w:rsid w:val="00665783"/>
    <w:rsid w:val="00676963"/>
    <w:rsid w:val="00677385"/>
    <w:rsid w:val="00682900"/>
    <w:rsid w:val="00691DC9"/>
    <w:rsid w:val="006A447D"/>
    <w:rsid w:val="006B6CBE"/>
    <w:rsid w:val="006B79C9"/>
    <w:rsid w:val="006C18D2"/>
    <w:rsid w:val="006C2467"/>
    <w:rsid w:val="006C5E2C"/>
    <w:rsid w:val="006C6B4A"/>
    <w:rsid w:val="006D05BE"/>
    <w:rsid w:val="006D56BE"/>
    <w:rsid w:val="006D5BEF"/>
    <w:rsid w:val="006D7CB7"/>
    <w:rsid w:val="006F25C4"/>
    <w:rsid w:val="006F6FFC"/>
    <w:rsid w:val="00702BD8"/>
    <w:rsid w:val="00702F75"/>
    <w:rsid w:val="00704689"/>
    <w:rsid w:val="0071755D"/>
    <w:rsid w:val="0072080F"/>
    <w:rsid w:val="007256A6"/>
    <w:rsid w:val="00726141"/>
    <w:rsid w:val="0073763A"/>
    <w:rsid w:val="00737C24"/>
    <w:rsid w:val="0075400F"/>
    <w:rsid w:val="00754EE6"/>
    <w:rsid w:val="0075700A"/>
    <w:rsid w:val="007639E8"/>
    <w:rsid w:val="007653BA"/>
    <w:rsid w:val="0077029F"/>
    <w:rsid w:val="00785720"/>
    <w:rsid w:val="00786048"/>
    <w:rsid w:val="0079211A"/>
    <w:rsid w:val="007931F0"/>
    <w:rsid w:val="007A4BA1"/>
    <w:rsid w:val="007B0CF4"/>
    <w:rsid w:val="007B13A2"/>
    <w:rsid w:val="007B33DA"/>
    <w:rsid w:val="007C2585"/>
    <w:rsid w:val="007C3175"/>
    <w:rsid w:val="007C40BA"/>
    <w:rsid w:val="007E674F"/>
    <w:rsid w:val="007F0C60"/>
    <w:rsid w:val="007F29E4"/>
    <w:rsid w:val="007F3C0A"/>
    <w:rsid w:val="00800D81"/>
    <w:rsid w:val="008011BE"/>
    <w:rsid w:val="00801DF1"/>
    <w:rsid w:val="00813541"/>
    <w:rsid w:val="00813E40"/>
    <w:rsid w:val="008156D4"/>
    <w:rsid w:val="00820905"/>
    <w:rsid w:val="00822FC4"/>
    <w:rsid w:val="00830071"/>
    <w:rsid w:val="00831D9B"/>
    <w:rsid w:val="00834262"/>
    <w:rsid w:val="00840FD0"/>
    <w:rsid w:val="00841C25"/>
    <w:rsid w:val="0084200D"/>
    <w:rsid w:val="00846C04"/>
    <w:rsid w:val="00853FB3"/>
    <w:rsid w:val="0085539D"/>
    <w:rsid w:val="008568FF"/>
    <w:rsid w:val="00860708"/>
    <w:rsid w:val="008632A1"/>
    <w:rsid w:val="008650F1"/>
    <w:rsid w:val="00885A3C"/>
    <w:rsid w:val="0088714C"/>
    <w:rsid w:val="008901DE"/>
    <w:rsid w:val="00891F07"/>
    <w:rsid w:val="00893C4B"/>
    <w:rsid w:val="008951CF"/>
    <w:rsid w:val="008A648D"/>
    <w:rsid w:val="008C2E02"/>
    <w:rsid w:val="008C4923"/>
    <w:rsid w:val="008D033F"/>
    <w:rsid w:val="008D1C5D"/>
    <w:rsid w:val="008D6AEE"/>
    <w:rsid w:val="008E5273"/>
    <w:rsid w:val="008E5A7D"/>
    <w:rsid w:val="008E722F"/>
    <w:rsid w:val="008F6C30"/>
    <w:rsid w:val="009078FE"/>
    <w:rsid w:val="00920A47"/>
    <w:rsid w:val="00926A56"/>
    <w:rsid w:val="00930C11"/>
    <w:rsid w:val="009361A2"/>
    <w:rsid w:val="009408E9"/>
    <w:rsid w:val="00943C9A"/>
    <w:rsid w:val="009574FD"/>
    <w:rsid w:val="00984AB0"/>
    <w:rsid w:val="009866BD"/>
    <w:rsid w:val="009919B8"/>
    <w:rsid w:val="00992294"/>
    <w:rsid w:val="009950D9"/>
    <w:rsid w:val="00996A57"/>
    <w:rsid w:val="009A1340"/>
    <w:rsid w:val="009A1895"/>
    <w:rsid w:val="009A6FE2"/>
    <w:rsid w:val="009B1264"/>
    <w:rsid w:val="009B1694"/>
    <w:rsid w:val="009C3D7F"/>
    <w:rsid w:val="009C6098"/>
    <w:rsid w:val="009D04E1"/>
    <w:rsid w:val="009D2D3E"/>
    <w:rsid w:val="009D3038"/>
    <w:rsid w:val="009E4B04"/>
    <w:rsid w:val="009E5251"/>
    <w:rsid w:val="009E7D50"/>
    <w:rsid w:val="009F4533"/>
    <w:rsid w:val="009F6AA2"/>
    <w:rsid w:val="009F72FB"/>
    <w:rsid w:val="00A00F06"/>
    <w:rsid w:val="00A0572D"/>
    <w:rsid w:val="00A06764"/>
    <w:rsid w:val="00A173AA"/>
    <w:rsid w:val="00A208F4"/>
    <w:rsid w:val="00A2107D"/>
    <w:rsid w:val="00A212AE"/>
    <w:rsid w:val="00A21E75"/>
    <w:rsid w:val="00A313CF"/>
    <w:rsid w:val="00A35FAC"/>
    <w:rsid w:val="00A615CB"/>
    <w:rsid w:val="00A628E6"/>
    <w:rsid w:val="00A71FE6"/>
    <w:rsid w:val="00A72258"/>
    <w:rsid w:val="00A909D7"/>
    <w:rsid w:val="00A90A08"/>
    <w:rsid w:val="00A960DE"/>
    <w:rsid w:val="00A979AC"/>
    <w:rsid w:val="00AA6C09"/>
    <w:rsid w:val="00AA6CD2"/>
    <w:rsid w:val="00AB11DD"/>
    <w:rsid w:val="00AB1E21"/>
    <w:rsid w:val="00AC1447"/>
    <w:rsid w:val="00AC5A23"/>
    <w:rsid w:val="00AC6E11"/>
    <w:rsid w:val="00AD08E1"/>
    <w:rsid w:val="00AD3B2E"/>
    <w:rsid w:val="00AE5800"/>
    <w:rsid w:val="00AE5C9D"/>
    <w:rsid w:val="00AF44C7"/>
    <w:rsid w:val="00AF4C37"/>
    <w:rsid w:val="00B0388C"/>
    <w:rsid w:val="00B10EB1"/>
    <w:rsid w:val="00B11C69"/>
    <w:rsid w:val="00B14E55"/>
    <w:rsid w:val="00B15984"/>
    <w:rsid w:val="00B23FFA"/>
    <w:rsid w:val="00B241FB"/>
    <w:rsid w:val="00B4208A"/>
    <w:rsid w:val="00B45179"/>
    <w:rsid w:val="00B47AB0"/>
    <w:rsid w:val="00B5505B"/>
    <w:rsid w:val="00B575B7"/>
    <w:rsid w:val="00B6242E"/>
    <w:rsid w:val="00B944E3"/>
    <w:rsid w:val="00BA1351"/>
    <w:rsid w:val="00BA20B4"/>
    <w:rsid w:val="00BA4350"/>
    <w:rsid w:val="00BA50FF"/>
    <w:rsid w:val="00BB703A"/>
    <w:rsid w:val="00BC0684"/>
    <w:rsid w:val="00BC22B0"/>
    <w:rsid w:val="00BD2AFB"/>
    <w:rsid w:val="00BD5887"/>
    <w:rsid w:val="00BD5D8D"/>
    <w:rsid w:val="00BD6362"/>
    <w:rsid w:val="00BE287B"/>
    <w:rsid w:val="00BE3709"/>
    <w:rsid w:val="00BE6000"/>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30F1"/>
    <w:rsid w:val="00C96345"/>
    <w:rsid w:val="00CA0B87"/>
    <w:rsid w:val="00CA30C9"/>
    <w:rsid w:val="00CA5034"/>
    <w:rsid w:val="00CA5A5E"/>
    <w:rsid w:val="00CB1051"/>
    <w:rsid w:val="00CB3A40"/>
    <w:rsid w:val="00CB3BE7"/>
    <w:rsid w:val="00CB3CA8"/>
    <w:rsid w:val="00CB7EDD"/>
    <w:rsid w:val="00CC3AD4"/>
    <w:rsid w:val="00CC5DD2"/>
    <w:rsid w:val="00CE07E0"/>
    <w:rsid w:val="00CE1BF8"/>
    <w:rsid w:val="00CE5857"/>
    <w:rsid w:val="00D0282C"/>
    <w:rsid w:val="00D07D2A"/>
    <w:rsid w:val="00D10A8F"/>
    <w:rsid w:val="00D15114"/>
    <w:rsid w:val="00D16B07"/>
    <w:rsid w:val="00D175F5"/>
    <w:rsid w:val="00D22873"/>
    <w:rsid w:val="00D261D4"/>
    <w:rsid w:val="00D306CF"/>
    <w:rsid w:val="00D44468"/>
    <w:rsid w:val="00D44E0E"/>
    <w:rsid w:val="00D50D8C"/>
    <w:rsid w:val="00D54C91"/>
    <w:rsid w:val="00D55589"/>
    <w:rsid w:val="00D61B09"/>
    <w:rsid w:val="00D65DE2"/>
    <w:rsid w:val="00D65DF1"/>
    <w:rsid w:val="00D71EC2"/>
    <w:rsid w:val="00D83413"/>
    <w:rsid w:val="00D83C05"/>
    <w:rsid w:val="00D857AE"/>
    <w:rsid w:val="00D86783"/>
    <w:rsid w:val="00D869E5"/>
    <w:rsid w:val="00D95C5B"/>
    <w:rsid w:val="00DA477A"/>
    <w:rsid w:val="00DB665F"/>
    <w:rsid w:val="00DB6F04"/>
    <w:rsid w:val="00DE08A8"/>
    <w:rsid w:val="00DE238C"/>
    <w:rsid w:val="00DF0FA8"/>
    <w:rsid w:val="00DF2F31"/>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845F6"/>
    <w:rsid w:val="00E8766E"/>
    <w:rsid w:val="00E93C08"/>
    <w:rsid w:val="00E950C3"/>
    <w:rsid w:val="00E96A30"/>
    <w:rsid w:val="00E96C74"/>
    <w:rsid w:val="00EA2A9E"/>
    <w:rsid w:val="00EA7FE9"/>
    <w:rsid w:val="00EB5104"/>
    <w:rsid w:val="00EB6529"/>
    <w:rsid w:val="00EC6740"/>
    <w:rsid w:val="00ED4C17"/>
    <w:rsid w:val="00ED5E96"/>
    <w:rsid w:val="00EE4C1C"/>
    <w:rsid w:val="00EE6565"/>
    <w:rsid w:val="00EF0680"/>
    <w:rsid w:val="00EF1F39"/>
    <w:rsid w:val="00F04815"/>
    <w:rsid w:val="00F10658"/>
    <w:rsid w:val="00F10923"/>
    <w:rsid w:val="00F13463"/>
    <w:rsid w:val="00F15ED4"/>
    <w:rsid w:val="00F1776B"/>
    <w:rsid w:val="00F2570C"/>
    <w:rsid w:val="00F2734B"/>
    <w:rsid w:val="00F30B23"/>
    <w:rsid w:val="00F335E1"/>
    <w:rsid w:val="00F60537"/>
    <w:rsid w:val="00F71B11"/>
    <w:rsid w:val="00F71F99"/>
    <w:rsid w:val="00F77E1C"/>
    <w:rsid w:val="00F868F2"/>
    <w:rsid w:val="00F951A9"/>
    <w:rsid w:val="00F97CB3"/>
    <w:rsid w:val="00FA05BC"/>
    <w:rsid w:val="00FA16B6"/>
    <w:rsid w:val="00FA6B3B"/>
    <w:rsid w:val="00FB1DCE"/>
    <w:rsid w:val="00FB23F6"/>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101F2EFF-E5CC-45C7-8BB5-37E2B9AB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50D1-DE4B-4DAD-9ABE-BA0CFE70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Wetwang Parish Clerk</cp:lastModifiedBy>
  <cp:revision>6</cp:revision>
  <cp:lastPrinted>2018-10-31T09:48:00Z</cp:lastPrinted>
  <dcterms:created xsi:type="dcterms:W3CDTF">2020-02-03T18:28:00Z</dcterms:created>
  <dcterms:modified xsi:type="dcterms:W3CDTF">2020-02-26T12:31:00Z</dcterms:modified>
</cp:coreProperties>
</file>